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A583D" w14:textId="2F416171" w:rsidR="00D1013D" w:rsidRPr="001405CB" w:rsidRDefault="001405CB" w:rsidP="001405CB">
      <w:pPr>
        <w:pStyle w:val="Kop1"/>
        <w:jc w:val="center"/>
        <w:rPr>
          <w:b/>
          <w:bCs/>
          <w:color w:val="000000" w:themeColor="text1"/>
          <w:sz w:val="36"/>
          <w:szCs w:val="36"/>
        </w:rPr>
      </w:pPr>
      <w:r w:rsidRPr="001405CB">
        <w:rPr>
          <w:b/>
          <w:bCs/>
          <w:color w:val="000000" w:themeColor="text1"/>
          <w:sz w:val="36"/>
          <w:szCs w:val="36"/>
        </w:rPr>
        <w:t>Stichting Behoud Zuidzandse Molen</w:t>
      </w:r>
    </w:p>
    <w:p w14:paraId="1F6644B5" w14:textId="77777777" w:rsidR="001405CB" w:rsidRDefault="001405CB" w:rsidP="001405CB">
      <w:pPr>
        <w:jc w:val="center"/>
      </w:pPr>
    </w:p>
    <w:p w14:paraId="494CC6D7" w14:textId="3D1BA3C2" w:rsidR="001405CB" w:rsidRPr="001405CB" w:rsidRDefault="001405CB" w:rsidP="001405CB">
      <w:pPr>
        <w:jc w:val="center"/>
        <w:rPr>
          <w:b/>
          <w:bCs/>
          <w:sz w:val="32"/>
          <w:szCs w:val="32"/>
        </w:rPr>
      </w:pPr>
      <w:r w:rsidRPr="001405CB">
        <w:rPr>
          <w:b/>
          <w:bCs/>
          <w:sz w:val="32"/>
          <w:szCs w:val="32"/>
        </w:rPr>
        <w:t>Verslag uitgeoefende activiteiten</w:t>
      </w:r>
    </w:p>
    <w:p w14:paraId="36396C9E" w14:textId="77777777" w:rsidR="001405CB" w:rsidRDefault="001405CB"/>
    <w:p w14:paraId="6D903FD7" w14:textId="77777777" w:rsidR="001405CB" w:rsidRDefault="001405CB"/>
    <w:p w14:paraId="3555A5FC" w14:textId="77777777" w:rsidR="001405CB" w:rsidRDefault="001405CB"/>
    <w:p w14:paraId="3697153B" w14:textId="77777777" w:rsidR="001405CB" w:rsidRDefault="001405CB"/>
    <w:p w14:paraId="3C67B8B7" w14:textId="77777777" w:rsidR="001405CB" w:rsidRDefault="001405CB"/>
    <w:tbl>
      <w:tblPr>
        <w:tblStyle w:val="Tabelraster"/>
        <w:tblW w:w="0" w:type="auto"/>
        <w:tblLook w:val="04A0" w:firstRow="1" w:lastRow="0" w:firstColumn="1" w:lastColumn="0" w:noHBand="0" w:noVBand="1"/>
      </w:tblPr>
      <w:tblGrid>
        <w:gridCol w:w="846"/>
        <w:gridCol w:w="8216"/>
      </w:tblGrid>
      <w:tr w:rsidR="001405CB" w14:paraId="328FFB15" w14:textId="77777777" w:rsidTr="001405CB">
        <w:tc>
          <w:tcPr>
            <w:tcW w:w="846" w:type="dxa"/>
          </w:tcPr>
          <w:p w14:paraId="4BBC9B6F" w14:textId="18560ADA" w:rsidR="001405CB" w:rsidRDefault="001405CB">
            <w:r>
              <w:t>2018:</w:t>
            </w:r>
          </w:p>
        </w:tc>
        <w:tc>
          <w:tcPr>
            <w:tcW w:w="8216" w:type="dxa"/>
          </w:tcPr>
          <w:p w14:paraId="2EFFEE0C" w14:textId="77777777" w:rsidR="001405CB" w:rsidRDefault="001405CB">
            <w:r>
              <w:t xml:space="preserve">Er wordt regelmatig met de molen gedraaid. Het restauratieproject wordt opgestart en op 11 oktober wordt de stichting opgericht. </w:t>
            </w:r>
          </w:p>
          <w:p w14:paraId="1DA3DE33" w14:textId="6D61F5EF" w:rsidR="001405CB" w:rsidRDefault="001405CB">
            <w:r>
              <w:t xml:space="preserve">De Fondsenwerving wordt opgestart. </w:t>
            </w:r>
          </w:p>
        </w:tc>
      </w:tr>
      <w:tr w:rsidR="001405CB" w14:paraId="37A0C1B6" w14:textId="77777777" w:rsidTr="001405CB">
        <w:tc>
          <w:tcPr>
            <w:tcW w:w="846" w:type="dxa"/>
          </w:tcPr>
          <w:p w14:paraId="58A02314" w14:textId="159F468B" w:rsidR="001405CB" w:rsidRDefault="001405CB">
            <w:r>
              <w:t>2019:</w:t>
            </w:r>
          </w:p>
        </w:tc>
        <w:tc>
          <w:tcPr>
            <w:tcW w:w="8216" w:type="dxa"/>
          </w:tcPr>
          <w:p w14:paraId="3C17D955" w14:textId="77777777" w:rsidR="001405CB" w:rsidRDefault="001405CB">
            <w:r>
              <w:t xml:space="preserve">Er </w:t>
            </w:r>
            <w:r w:rsidR="00D9797F">
              <w:t xml:space="preserve">worden voldoende fondsen bij elkaar geschraapt en de restauratie wordt gestart. </w:t>
            </w:r>
            <w:r w:rsidR="00D9797F">
              <w:t>Aannemingsovereenkomsten worden ondertekend.</w:t>
            </w:r>
          </w:p>
          <w:p w14:paraId="126E96ED" w14:textId="3BD5C56E" w:rsidR="005900F2" w:rsidRDefault="005900F2">
            <w:r>
              <w:t>De molen wordt volledig gerestaureerd en is weer 100 procent in orde.</w:t>
            </w:r>
          </w:p>
        </w:tc>
      </w:tr>
      <w:tr w:rsidR="001405CB" w14:paraId="1C9F6052" w14:textId="77777777" w:rsidTr="001405CB">
        <w:tc>
          <w:tcPr>
            <w:tcW w:w="846" w:type="dxa"/>
          </w:tcPr>
          <w:p w14:paraId="2D344520" w14:textId="6AC27818" w:rsidR="001405CB" w:rsidRDefault="001405CB">
            <w:r>
              <w:t>2020:</w:t>
            </w:r>
          </w:p>
        </w:tc>
        <w:tc>
          <w:tcPr>
            <w:tcW w:w="8216" w:type="dxa"/>
          </w:tcPr>
          <w:p w14:paraId="7DC3F06D" w14:textId="7B00CD9E" w:rsidR="001405CB" w:rsidRDefault="005900F2">
            <w:r>
              <w:t xml:space="preserve">Begin januari </w:t>
            </w:r>
            <w:r w:rsidR="00D9797F">
              <w:t xml:space="preserve">wordt </w:t>
            </w:r>
            <w:r>
              <w:t xml:space="preserve">de </w:t>
            </w:r>
            <w:r>
              <w:t xml:space="preserve">restauratie </w:t>
            </w:r>
            <w:r w:rsidR="00D9797F">
              <w:t xml:space="preserve">afgesloten. Helaas geen feestelijke opening </w:t>
            </w:r>
            <w:proofErr w:type="spellStart"/>
            <w:r w:rsidR="00D9797F">
              <w:t>ivm</w:t>
            </w:r>
            <w:proofErr w:type="spellEnd"/>
            <w:r w:rsidR="00D9797F">
              <w:t xml:space="preserve"> corona.</w:t>
            </w:r>
          </w:p>
          <w:p w14:paraId="00ECE669" w14:textId="77777777" w:rsidR="00D9797F" w:rsidRDefault="00D9797F">
            <w:r>
              <w:t>Weinig bezoekers door de beperkingen door corona.</w:t>
            </w:r>
          </w:p>
          <w:p w14:paraId="494CA694" w14:textId="2B66747A" w:rsidR="00D9797F" w:rsidRDefault="00D9797F">
            <w:r>
              <w:t>Wel regelmatig gedraaid met de voor publiek gesloten molen.</w:t>
            </w:r>
          </w:p>
        </w:tc>
      </w:tr>
      <w:tr w:rsidR="001405CB" w14:paraId="0A8CCCA0" w14:textId="77777777" w:rsidTr="001405CB">
        <w:tc>
          <w:tcPr>
            <w:tcW w:w="846" w:type="dxa"/>
          </w:tcPr>
          <w:p w14:paraId="293EFA7D" w14:textId="388FF7CE" w:rsidR="001405CB" w:rsidRDefault="001405CB">
            <w:r>
              <w:t>2021</w:t>
            </w:r>
          </w:p>
        </w:tc>
        <w:tc>
          <w:tcPr>
            <w:tcW w:w="8216" w:type="dxa"/>
          </w:tcPr>
          <w:p w14:paraId="701C58EF" w14:textId="2A2C9B49" w:rsidR="001405CB" w:rsidRDefault="00D9797F">
            <w:r>
              <w:t>Er wordt regelmatig gedraaid met een</w:t>
            </w:r>
            <w:r w:rsidR="00C63056">
              <w:t>,</w:t>
            </w:r>
            <w:r>
              <w:t xml:space="preserve"> </w:t>
            </w:r>
            <w:proofErr w:type="gramStart"/>
            <w:r>
              <w:t xml:space="preserve">voornamelijk  </w:t>
            </w:r>
            <w:r w:rsidR="00C63056">
              <w:t>door</w:t>
            </w:r>
            <w:proofErr w:type="gramEnd"/>
            <w:r w:rsidR="00C63056">
              <w:t xml:space="preserve"> corona,</w:t>
            </w:r>
            <w:r>
              <w:t xml:space="preserve"> voor publiek gesloten molen.</w:t>
            </w:r>
          </w:p>
        </w:tc>
      </w:tr>
      <w:tr w:rsidR="001405CB" w14:paraId="771C52B3" w14:textId="77777777" w:rsidTr="002270C1">
        <w:tc>
          <w:tcPr>
            <w:tcW w:w="846" w:type="dxa"/>
          </w:tcPr>
          <w:p w14:paraId="0CC56265" w14:textId="5B857C50" w:rsidR="001405CB" w:rsidRDefault="001405CB" w:rsidP="002270C1">
            <w:r>
              <w:t>2022</w:t>
            </w:r>
          </w:p>
        </w:tc>
        <w:tc>
          <w:tcPr>
            <w:tcW w:w="8216" w:type="dxa"/>
          </w:tcPr>
          <w:p w14:paraId="0B5C830D" w14:textId="74B6819E" w:rsidR="00C63056" w:rsidRDefault="00D9797F" w:rsidP="002270C1">
            <w:r>
              <w:t xml:space="preserve">Gelukkig einde </w:t>
            </w:r>
            <w:r w:rsidR="005900F2">
              <w:t xml:space="preserve">van de </w:t>
            </w:r>
            <w:proofErr w:type="gramStart"/>
            <w:r>
              <w:t>corona</w:t>
            </w:r>
            <w:r w:rsidR="00C63056">
              <w:t xml:space="preserve"> pandemie</w:t>
            </w:r>
            <w:proofErr w:type="gramEnd"/>
            <w:r w:rsidR="00C63056">
              <w:t>. Er wordt regelmatig gedraaid en bezoekers zijn weer welkom. Veel mensen, o.a. toeristen, dorpsgenoten, schoolklassen, business clubs, buitenlandse studenten van over de hele wereld van de universiteit van Gent bezoeken de molen. Er wordt deelgenomen aan dorpsactiviteiten (koningsdag</w:t>
            </w:r>
            <w:proofErr w:type="gramStart"/>
            <w:r w:rsidR="00C63056">
              <w:t>, ,</w:t>
            </w:r>
            <w:proofErr w:type="gramEnd"/>
            <w:r w:rsidR="00C63056">
              <w:t xml:space="preserve"> fietsspeurtocht, etc. Op koningsdag wordt de molen gepavoiseerd. Met de Bevrijdingsmars waarbij de bevrijding van West Zeeuws-Vlaanderen </w:t>
            </w:r>
            <w:r w:rsidR="005900F2">
              <w:t>wordt herdacht wappert de Canadese vlag in de kap en aan de vier endes van de wieken.</w:t>
            </w:r>
          </w:p>
        </w:tc>
      </w:tr>
      <w:tr w:rsidR="001405CB" w14:paraId="41240FA9" w14:textId="77777777" w:rsidTr="002270C1">
        <w:tc>
          <w:tcPr>
            <w:tcW w:w="846" w:type="dxa"/>
          </w:tcPr>
          <w:p w14:paraId="149D9A16" w14:textId="59FF4436" w:rsidR="001405CB" w:rsidRDefault="001405CB" w:rsidP="002270C1">
            <w:r>
              <w:t>2023</w:t>
            </w:r>
          </w:p>
        </w:tc>
        <w:tc>
          <w:tcPr>
            <w:tcW w:w="8216" w:type="dxa"/>
          </w:tcPr>
          <w:p w14:paraId="7D2CF79C" w14:textId="20B8810E" w:rsidR="005900F2" w:rsidRDefault="00C63056" w:rsidP="002270C1">
            <w:r>
              <w:t>De molen draait regelmatig en wordt veel bezocht door passerende fietsers</w:t>
            </w:r>
            <w:r w:rsidR="005900F2">
              <w:t>,</w:t>
            </w:r>
            <w:r w:rsidR="005900F2">
              <w:t xml:space="preserve"> </w:t>
            </w:r>
            <w:r w:rsidR="005900F2">
              <w:t xml:space="preserve">andere </w:t>
            </w:r>
            <w:r w:rsidR="005900F2">
              <w:t>toeristen, dorpsgenoten</w:t>
            </w:r>
            <w:r w:rsidR="005900F2">
              <w:t xml:space="preserve"> en</w:t>
            </w:r>
            <w:r w:rsidR="005900F2">
              <w:t xml:space="preserve"> schoolklassen. Er wordt deelgenomen aan dorpsactiviteiten (koningsdag, </w:t>
            </w:r>
            <w:r w:rsidR="005900F2">
              <w:t xml:space="preserve">een </w:t>
            </w:r>
            <w:r w:rsidR="005900F2">
              <w:t xml:space="preserve">kinderspeelmiddag </w:t>
            </w:r>
            <w:r w:rsidR="005900F2">
              <w:t>(</w:t>
            </w:r>
            <w:r w:rsidR="005900F2">
              <w:t>met poffertjes en een speurtocht in en om de molen</w:t>
            </w:r>
            <w:r w:rsidR="005900F2">
              <w:t>)</w:t>
            </w:r>
            <w:r w:rsidR="005900F2">
              <w:t>, fietsspeurtocht, etc. Op koningsdag wordt de molen gepavoiseerd. Met de Bevrijdingsmars waarbij de bevrijding van West Zeeuws-Vlaanderen wordt herdacht wappert de Canadese vlag in de kap en aan de vier endes van de wieken.</w:t>
            </w:r>
          </w:p>
        </w:tc>
      </w:tr>
      <w:tr w:rsidR="001405CB" w14:paraId="31B1B5ED" w14:textId="77777777" w:rsidTr="002270C1">
        <w:tc>
          <w:tcPr>
            <w:tcW w:w="846" w:type="dxa"/>
          </w:tcPr>
          <w:p w14:paraId="1F79A721" w14:textId="77777777" w:rsidR="001405CB" w:rsidRDefault="001405CB" w:rsidP="002270C1"/>
        </w:tc>
        <w:tc>
          <w:tcPr>
            <w:tcW w:w="8216" w:type="dxa"/>
          </w:tcPr>
          <w:p w14:paraId="190D6393" w14:textId="77777777" w:rsidR="001405CB" w:rsidRDefault="001405CB" w:rsidP="002270C1"/>
        </w:tc>
      </w:tr>
      <w:tr w:rsidR="001405CB" w14:paraId="1955145D" w14:textId="77777777" w:rsidTr="001405CB">
        <w:tc>
          <w:tcPr>
            <w:tcW w:w="846" w:type="dxa"/>
          </w:tcPr>
          <w:p w14:paraId="5692DD15" w14:textId="77777777" w:rsidR="001405CB" w:rsidRDefault="001405CB"/>
        </w:tc>
        <w:tc>
          <w:tcPr>
            <w:tcW w:w="8216" w:type="dxa"/>
          </w:tcPr>
          <w:p w14:paraId="5B3848FE" w14:textId="77777777" w:rsidR="001405CB" w:rsidRDefault="001405CB"/>
        </w:tc>
      </w:tr>
    </w:tbl>
    <w:p w14:paraId="397A7794" w14:textId="77777777" w:rsidR="001405CB" w:rsidRDefault="001405CB"/>
    <w:sectPr w:rsidR="001405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5CB"/>
    <w:rsid w:val="001405CB"/>
    <w:rsid w:val="005900F2"/>
    <w:rsid w:val="00BA5E66"/>
    <w:rsid w:val="00C63056"/>
    <w:rsid w:val="00D1013D"/>
    <w:rsid w:val="00D9797F"/>
    <w:rsid w:val="00F329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08299B0"/>
  <w15:chartTrackingRefBased/>
  <w15:docId w15:val="{4A83EA11-F695-834A-869E-89E463AA6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405C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40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1405C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278</Words>
  <Characters>1529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Leen van Immerzeel</dc:creator>
  <cp:keywords/>
  <dc:description/>
  <cp:lastModifiedBy>Jan Leen van Immerzeel</cp:lastModifiedBy>
  <cp:revision>1</cp:revision>
  <dcterms:created xsi:type="dcterms:W3CDTF">2023-11-27T10:38:00Z</dcterms:created>
  <dcterms:modified xsi:type="dcterms:W3CDTF">2023-11-27T11:29:00Z</dcterms:modified>
</cp:coreProperties>
</file>