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1DCAD6" w14:textId="0ACF2ED5" w:rsidR="008A49B8" w:rsidRDefault="008A49B8"/>
    <w:p w14:paraId="3907848D" w14:textId="77777777" w:rsidR="00523F76" w:rsidRDefault="00523F76">
      <w:pPr>
        <w:rPr>
          <w:sz w:val="32"/>
          <w:szCs w:val="32"/>
        </w:rPr>
      </w:pPr>
    </w:p>
    <w:p w14:paraId="1DEE8400" w14:textId="4A3BD935" w:rsidR="008A49B8" w:rsidRPr="00523F76" w:rsidRDefault="008A49B8">
      <w:pPr>
        <w:rPr>
          <w:color w:val="2F5496" w:themeColor="accent1" w:themeShade="BF"/>
          <w:sz w:val="50"/>
          <w:szCs w:val="50"/>
        </w:rPr>
      </w:pPr>
      <w:r w:rsidRPr="00523F76">
        <w:rPr>
          <w:color w:val="2F5496" w:themeColor="accent1" w:themeShade="BF"/>
          <w:sz w:val="50"/>
          <w:szCs w:val="50"/>
        </w:rPr>
        <w:t>Beleidsplan</w:t>
      </w:r>
      <w:r w:rsidR="00F522B6">
        <w:rPr>
          <w:color w:val="2F5496" w:themeColor="accent1" w:themeShade="BF"/>
          <w:sz w:val="50"/>
          <w:szCs w:val="50"/>
        </w:rPr>
        <w:t xml:space="preserve"> 2024 - 2027</w:t>
      </w:r>
    </w:p>
    <w:p w14:paraId="51A2235F" w14:textId="5433D07F" w:rsidR="00523F76" w:rsidRDefault="00523F76">
      <w:pPr>
        <w:rPr>
          <w:sz w:val="32"/>
          <w:szCs w:val="32"/>
        </w:rPr>
      </w:pPr>
    </w:p>
    <w:p w14:paraId="7751B6DF" w14:textId="56656CF5" w:rsidR="00523F76" w:rsidRPr="00234EEC" w:rsidRDefault="00523F76">
      <w:pPr>
        <w:rPr>
          <w:color w:val="2F5496" w:themeColor="accent1" w:themeShade="BF"/>
          <w:sz w:val="32"/>
          <w:szCs w:val="32"/>
        </w:rPr>
      </w:pPr>
      <w:r w:rsidRPr="00234EEC">
        <w:rPr>
          <w:color w:val="2F5496" w:themeColor="accent1" w:themeShade="BF"/>
          <w:sz w:val="32"/>
          <w:szCs w:val="32"/>
        </w:rPr>
        <w:t>Inhoud</w:t>
      </w:r>
    </w:p>
    <w:p w14:paraId="2321E0C8" w14:textId="65B91B91" w:rsidR="008A49B8" w:rsidRDefault="008A49B8"/>
    <w:p w14:paraId="4B4B8628" w14:textId="4044853B" w:rsidR="00234EEC" w:rsidRPr="00234EEC" w:rsidRDefault="009F6E28">
      <w:pPr>
        <w:pStyle w:val="Inhopg1"/>
        <w:tabs>
          <w:tab w:val="left" w:pos="480"/>
          <w:tab w:val="right" w:leader="dot" w:pos="9056"/>
        </w:tabs>
        <w:rPr>
          <w:rFonts w:asciiTheme="minorHAnsi" w:eastAsiaTheme="minorEastAsia" w:hAnsiTheme="minorHAnsi"/>
          <w:noProof/>
          <w:kern w:val="2"/>
          <w:sz w:val="24"/>
          <w:lang w:eastAsia="nl-NL"/>
          <w14:ligatures w14:val="standardContextual"/>
        </w:rPr>
      </w:pPr>
      <w:r w:rsidRPr="00234EEC">
        <w:fldChar w:fldCharType="begin"/>
      </w:r>
      <w:r w:rsidRPr="00234EEC">
        <w:instrText xml:space="preserve"> TOC \o "1-3" \h \z \u </w:instrText>
      </w:r>
      <w:r w:rsidRPr="00234EEC">
        <w:fldChar w:fldCharType="separate"/>
      </w:r>
      <w:hyperlink w:anchor="_Toc162510294" w:history="1">
        <w:r w:rsidR="00234EEC" w:rsidRPr="00234EEC">
          <w:rPr>
            <w:rStyle w:val="Hyperlink"/>
            <w:noProof/>
            <w:color w:val="2F5496" w:themeColor="accent1" w:themeShade="BF"/>
          </w:rPr>
          <w:t>1.</w:t>
        </w:r>
        <w:r w:rsidR="00234EEC" w:rsidRPr="00234EEC">
          <w:rPr>
            <w:rFonts w:asciiTheme="minorHAnsi" w:eastAsiaTheme="minorEastAsia" w:hAnsiTheme="minorHAnsi"/>
            <w:noProof/>
            <w:kern w:val="2"/>
            <w:sz w:val="24"/>
            <w:lang w:eastAsia="nl-NL"/>
            <w14:ligatures w14:val="standardContextual"/>
          </w:rPr>
          <w:tab/>
        </w:r>
        <w:r w:rsidR="00234EEC" w:rsidRPr="00234EEC">
          <w:rPr>
            <w:rStyle w:val="Hyperlink"/>
            <w:noProof/>
            <w:color w:val="2F5496" w:themeColor="accent1" w:themeShade="BF"/>
          </w:rPr>
          <w:t>Statutair doel van de stichting</w:t>
        </w:r>
        <w:r w:rsidR="00234EEC" w:rsidRPr="00234EEC">
          <w:rPr>
            <w:noProof/>
            <w:webHidden/>
          </w:rPr>
          <w:tab/>
        </w:r>
        <w:r w:rsidR="00234EEC" w:rsidRPr="00234EEC">
          <w:rPr>
            <w:noProof/>
            <w:webHidden/>
          </w:rPr>
          <w:fldChar w:fldCharType="begin"/>
        </w:r>
        <w:r w:rsidR="00234EEC" w:rsidRPr="00234EEC">
          <w:rPr>
            <w:noProof/>
            <w:webHidden/>
          </w:rPr>
          <w:instrText xml:space="preserve"> PAGEREF _Toc162510294 \h </w:instrText>
        </w:r>
        <w:r w:rsidR="00234EEC" w:rsidRPr="00234EEC">
          <w:rPr>
            <w:noProof/>
            <w:webHidden/>
          </w:rPr>
        </w:r>
        <w:r w:rsidR="00234EEC" w:rsidRPr="00234EEC">
          <w:rPr>
            <w:noProof/>
            <w:webHidden/>
          </w:rPr>
          <w:fldChar w:fldCharType="separate"/>
        </w:r>
        <w:r w:rsidR="00234EEC" w:rsidRPr="00234EEC">
          <w:rPr>
            <w:noProof/>
            <w:webHidden/>
          </w:rPr>
          <w:t>2</w:t>
        </w:r>
        <w:r w:rsidR="00234EEC" w:rsidRPr="00234EEC">
          <w:rPr>
            <w:noProof/>
            <w:webHidden/>
          </w:rPr>
          <w:fldChar w:fldCharType="end"/>
        </w:r>
      </w:hyperlink>
    </w:p>
    <w:p w14:paraId="2B66809A" w14:textId="1BCCAB74" w:rsidR="00234EEC" w:rsidRPr="00234EEC" w:rsidRDefault="00D83F64">
      <w:pPr>
        <w:pStyle w:val="Inhopg1"/>
        <w:tabs>
          <w:tab w:val="left" w:pos="480"/>
          <w:tab w:val="right" w:leader="dot" w:pos="9056"/>
        </w:tabs>
        <w:rPr>
          <w:rFonts w:asciiTheme="minorHAnsi" w:eastAsiaTheme="minorEastAsia" w:hAnsiTheme="minorHAnsi"/>
          <w:noProof/>
          <w:kern w:val="2"/>
          <w:sz w:val="24"/>
          <w:lang w:eastAsia="nl-NL"/>
          <w14:ligatures w14:val="standardContextual"/>
        </w:rPr>
      </w:pPr>
      <w:hyperlink w:anchor="_Toc162510295" w:history="1">
        <w:r w:rsidR="00234EEC" w:rsidRPr="00234EEC">
          <w:rPr>
            <w:rStyle w:val="Hyperlink"/>
            <w:noProof/>
            <w:color w:val="2F5496" w:themeColor="accent1" w:themeShade="BF"/>
          </w:rPr>
          <w:t>2.</w:t>
        </w:r>
        <w:r w:rsidR="00234EEC" w:rsidRPr="00234EEC">
          <w:rPr>
            <w:rFonts w:asciiTheme="minorHAnsi" w:eastAsiaTheme="minorEastAsia" w:hAnsiTheme="minorHAnsi"/>
            <w:noProof/>
            <w:kern w:val="2"/>
            <w:sz w:val="24"/>
            <w:lang w:eastAsia="nl-NL"/>
            <w14:ligatures w14:val="standardContextual"/>
          </w:rPr>
          <w:tab/>
        </w:r>
        <w:r w:rsidR="00234EEC" w:rsidRPr="00234EEC">
          <w:rPr>
            <w:rStyle w:val="Hyperlink"/>
            <w:noProof/>
            <w:color w:val="2F5496" w:themeColor="accent1" w:themeShade="BF"/>
          </w:rPr>
          <w:t>Feitelijke werkzaamheden</w:t>
        </w:r>
        <w:r w:rsidR="00234EEC" w:rsidRPr="00234EEC">
          <w:rPr>
            <w:noProof/>
            <w:webHidden/>
          </w:rPr>
          <w:tab/>
        </w:r>
        <w:r w:rsidR="00234EEC" w:rsidRPr="00234EEC">
          <w:rPr>
            <w:noProof/>
            <w:webHidden/>
          </w:rPr>
          <w:fldChar w:fldCharType="begin"/>
        </w:r>
        <w:r w:rsidR="00234EEC" w:rsidRPr="00234EEC">
          <w:rPr>
            <w:noProof/>
            <w:webHidden/>
          </w:rPr>
          <w:instrText xml:space="preserve"> PAGEREF _Toc162510295 \h </w:instrText>
        </w:r>
        <w:r w:rsidR="00234EEC" w:rsidRPr="00234EEC">
          <w:rPr>
            <w:noProof/>
            <w:webHidden/>
          </w:rPr>
        </w:r>
        <w:r w:rsidR="00234EEC" w:rsidRPr="00234EEC">
          <w:rPr>
            <w:noProof/>
            <w:webHidden/>
          </w:rPr>
          <w:fldChar w:fldCharType="separate"/>
        </w:r>
        <w:r w:rsidR="00234EEC" w:rsidRPr="00234EEC">
          <w:rPr>
            <w:noProof/>
            <w:webHidden/>
          </w:rPr>
          <w:t>2</w:t>
        </w:r>
        <w:r w:rsidR="00234EEC" w:rsidRPr="00234EEC">
          <w:rPr>
            <w:noProof/>
            <w:webHidden/>
          </w:rPr>
          <w:fldChar w:fldCharType="end"/>
        </w:r>
      </w:hyperlink>
    </w:p>
    <w:p w14:paraId="16606625" w14:textId="05F36DEA" w:rsidR="00234EEC" w:rsidRPr="00234EEC" w:rsidRDefault="00D83F64">
      <w:pPr>
        <w:pStyle w:val="Inhopg1"/>
        <w:tabs>
          <w:tab w:val="left" w:pos="480"/>
          <w:tab w:val="right" w:leader="dot" w:pos="9056"/>
        </w:tabs>
        <w:rPr>
          <w:rFonts w:asciiTheme="minorHAnsi" w:eastAsiaTheme="minorEastAsia" w:hAnsiTheme="minorHAnsi"/>
          <w:noProof/>
          <w:kern w:val="2"/>
          <w:sz w:val="24"/>
          <w:lang w:eastAsia="nl-NL"/>
          <w14:ligatures w14:val="standardContextual"/>
        </w:rPr>
      </w:pPr>
      <w:hyperlink w:anchor="_Toc162510296" w:history="1">
        <w:r w:rsidR="00234EEC" w:rsidRPr="00234EEC">
          <w:rPr>
            <w:rStyle w:val="Hyperlink"/>
            <w:noProof/>
            <w:color w:val="2F5496" w:themeColor="accent1" w:themeShade="BF"/>
          </w:rPr>
          <w:t>3.</w:t>
        </w:r>
        <w:r w:rsidR="00234EEC" w:rsidRPr="00234EEC">
          <w:rPr>
            <w:rFonts w:asciiTheme="minorHAnsi" w:eastAsiaTheme="minorEastAsia" w:hAnsiTheme="minorHAnsi"/>
            <w:noProof/>
            <w:kern w:val="2"/>
            <w:sz w:val="24"/>
            <w:lang w:eastAsia="nl-NL"/>
            <w14:ligatures w14:val="standardContextual"/>
          </w:rPr>
          <w:tab/>
        </w:r>
        <w:r w:rsidR="00234EEC" w:rsidRPr="00234EEC">
          <w:rPr>
            <w:rStyle w:val="Hyperlink"/>
            <w:noProof/>
            <w:color w:val="2F5496" w:themeColor="accent1" w:themeShade="BF"/>
          </w:rPr>
          <w:t>Uitgangspunten waaraan het bestuur zich conformeert</w:t>
        </w:r>
        <w:r w:rsidR="00234EEC" w:rsidRPr="00234EEC">
          <w:rPr>
            <w:noProof/>
            <w:webHidden/>
          </w:rPr>
          <w:tab/>
        </w:r>
        <w:r w:rsidR="00234EEC" w:rsidRPr="00234EEC">
          <w:rPr>
            <w:noProof/>
            <w:webHidden/>
          </w:rPr>
          <w:fldChar w:fldCharType="begin"/>
        </w:r>
        <w:r w:rsidR="00234EEC" w:rsidRPr="00234EEC">
          <w:rPr>
            <w:noProof/>
            <w:webHidden/>
          </w:rPr>
          <w:instrText xml:space="preserve"> PAGEREF _Toc162510296 \h </w:instrText>
        </w:r>
        <w:r w:rsidR="00234EEC" w:rsidRPr="00234EEC">
          <w:rPr>
            <w:noProof/>
            <w:webHidden/>
          </w:rPr>
        </w:r>
        <w:r w:rsidR="00234EEC" w:rsidRPr="00234EEC">
          <w:rPr>
            <w:noProof/>
            <w:webHidden/>
          </w:rPr>
          <w:fldChar w:fldCharType="separate"/>
        </w:r>
        <w:r w:rsidR="00234EEC" w:rsidRPr="00234EEC">
          <w:rPr>
            <w:noProof/>
            <w:webHidden/>
          </w:rPr>
          <w:t>2</w:t>
        </w:r>
        <w:r w:rsidR="00234EEC" w:rsidRPr="00234EEC">
          <w:rPr>
            <w:noProof/>
            <w:webHidden/>
          </w:rPr>
          <w:fldChar w:fldCharType="end"/>
        </w:r>
      </w:hyperlink>
    </w:p>
    <w:p w14:paraId="0B3B56E3" w14:textId="0F500AEB" w:rsidR="00234EEC" w:rsidRPr="00234EEC" w:rsidRDefault="00D83F64">
      <w:pPr>
        <w:pStyle w:val="Inhopg1"/>
        <w:tabs>
          <w:tab w:val="left" w:pos="480"/>
          <w:tab w:val="right" w:leader="dot" w:pos="9056"/>
        </w:tabs>
        <w:rPr>
          <w:rFonts w:asciiTheme="minorHAnsi" w:eastAsiaTheme="minorEastAsia" w:hAnsiTheme="minorHAnsi"/>
          <w:noProof/>
          <w:kern w:val="2"/>
          <w:sz w:val="24"/>
          <w:lang w:eastAsia="nl-NL"/>
          <w14:ligatures w14:val="standardContextual"/>
        </w:rPr>
      </w:pPr>
      <w:hyperlink w:anchor="_Toc162510297" w:history="1">
        <w:r w:rsidR="00234EEC" w:rsidRPr="00234EEC">
          <w:rPr>
            <w:rStyle w:val="Hyperlink"/>
            <w:noProof/>
            <w:color w:val="2F5496" w:themeColor="accent1" w:themeShade="BF"/>
          </w:rPr>
          <w:t>4.</w:t>
        </w:r>
        <w:r w:rsidR="00234EEC" w:rsidRPr="00234EEC">
          <w:rPr>
            <w:rFonts w:asciiTheme="minorHAnsi" w:eastAsiaTheme="minorEastAsia" w:hAnsiTheme="minorHAnsi"/>
            <w:noProof/>
            <w:kern w:val="2"/>
            <w:sz w:val="24"/>
            <w:lang w:eastAsia="nl-NL"/>
            <w14:ligatures w14:val="standardContextual"/>
          </w:rPr>
          <w:tab/>
        </w:r>
        <w:r w:rsidR="00234EEC" w:rsidRPr="00234EEC">
          <w:rPr>
            <w:rStyle w:val="Hyperlink"/>
            <w:noProof/>
            <w:color w:val="2F5496" w:themeColor="accent1" w:themeShade="BF"/>
          </w:rPr>
          <w:t>Werving van gelden</w:t>
        </w:r>
        <w:r w:rsidR="00234EEC" w:rsidRPr="00234EEC">
          <w:rPr>
            <w:noProof/>
            <w:webHidden/>
          </w:rPr>
          <w:tab/>
        </w:r>
        <w:r w:rsidR="00234EEC" w:rsidRPr="00234EEC">
          <w:rPr>
            <w:noProof/>
            <w:webHidden/>
          </w:rPr>
          <w:fldChar w:fldCharType="begin"/>
        </w:r>
        <w:r w:rsidR="00234EEC" w:rsidRPr="00234EEC">
          <w:rPr>
            <w:noProof/>
            <w:webHidden/>
          </w:rPr>
          <w:instrText xml:space="preserve"> PAGEREF _Toc162510297 \h </w:instrText>
        </w:r>
        <w:r w:rsidR="00234EEC" w:rsidRPr="00234EEC">
          <w:rPr>
            <w:noProof/>
            <w:webHidden/>
          </w:rPr>
        </w:r>
        <w:r w:rsidR="00234EEC" w:rsidRPr="00234EEC">
          <w:rPr>
            <w:noProof/>
            <w:webHidden/>
          </w:rPr>
          <w:fldChar w:fldCharType="separate"/>
        </w:r>
        <w:r w:rsidR="00234EEC" w:rsidRPr="00234EEC">
          <w:rPr>
            <w:noProof/>
            <w:webHidden/>
          </w:rPr>
          <w:t>2</w:t>
        </w:r>
        <w:r w:rsidR="00234EEC" w:rsidRPr="00234EEC">
          <w:rPr>
            <w:noProof/>
            <w:webHidden/>
          </w:rPr>
          <w:fldChar w:fldCharType="end"/>
        </w:r>
      </w:hyperlink>
    </w:p>
    <w:p w14:paraId="7E80F3D7" w14:textId="3B9685A5" w:rsidR="00234EEC" w:rsidRPr="00234EEC" w:rsidRDefault="00D83F64">
      <w:pPr>
        <w:pStyle w:val="Inhopg1"/>
        <w:tabs>
          <w:tab w:val="left" w:pos="480"/>
          <w:tab w:val="right" w:leader="dot" w:pos="9056"/>
        </w:tabs>
        <w:rPr>
          <w:rFonts w:asciiTheme="minorHAnsi" w:eastAsiaTheme="minorEastAsia" w:hAnsiTheme="minorHAnsi"/>
          <w:noProof/>
          <w:kern w:val="2"/>
          <w:sz w:val="24"/>
          <w:lang w:eastAsia="nl-NL"/>
          <w14:ligatures w14:val="standardContextual"/>
        </w:rPr>
      </w:pPr>
      <w:hyperlink w:anchor="_Toc162510298" w:history="1">
        <w:r w:rsidR="00234EEC" w:rsidRPr="00234EEC">
          <w:rPr>
            <w:rStyle w:val="Hyperlink"/>
            <w:noProof/>
            <w:color w:val="2F5496" w:themeColor="accent1" w:themeShade="BF"/>
          </w:rPr>
          <w:t>5.</w:t>
        </w:r>
        <w:r w:rsidR="00234EEC" w:rsidRPr="00234EEC">
          <w:rPr>
            <w:rFonts w:asciiTheme="minorHAnsi" w:eastAsiaTheme="minorEastAsia" w:hAnsiTheme="minorHAnsi"/>
            <w:noProof/>
            <w:kern w:val="2"/>
            <w:sz w:val="24"/>
            <w:lang w:eastAsia="nl-NL"/>
            <w14:ligatures w14:val="standardContextual"/>
          </w:rPr>
          <w:tab/>
        </w:r>
        <w:r w:rsidR="00234EEC" w:rsidRPr="00234EEC">
          <w:rPr>
            <w:rStyle w:val="Hyperlink"/>
            <w:noProof/>
            <w:color w:val="2F5496" w:themeColor="accent1" w:themeShade="BF"/>
          </w:rPr>
          <w:t>Beheer van inkomsten en vermogen</w:t>
        </w:r>
        <w:r w:rsidR="00234EEC" w:rsidRPr="00234EEC">
          <w:rPr>
            <w:noProof/>
            <w:webHidden/>
          </w:rPr>
          <w:tab/>
        </w:r>
        <w:r w:rsidR="00234EEC" w:rsidRPr="00234EEC">
          <w:rPr>
            <w:noProof/>
            <w:webHidden/>
          </w:rPr>
          <w:fldChar w:fldCharType="begin"/>
        </w:r>
        <w:r w:rsidR="00234EEC" w:rsidRPr="00234EEC">
          <w:rPr>
            <w:noProof/>
            <w:webHidden/>
          </w:rPr>
          <w:instrText xml:space="preserve"> PAGEREF _Toc162510298 \h </w:instrText>
        </w:r>
        <w:r w:rsidR="00234EEC" w:rsidRPr="00234EEC">
          <w:rPr>
            <w:noProof/>
            <w:webHidden/>
          </w:rPr>
        </w:r>
        <w:r w:rsidR="00234EEC" w:rsidRPr="00234EEC">
          <w:rPr>
            <w:noProof/>
            <w:webHidden/>
          </w:rPr>
          <w:fldChar w:fldCharType="separate"/>
        </w:r>
        <w:r w:rsidR="00234EEC" w:rsidRPr="00234EEC">
          <w:rPr>
            <w:noProof/>
            <w:webHidden/>
          </w:rPr>
          <w:t>3</w:t>
        </w:r>
        <w:r w:rsidR="00234EEC" w:rsidRPr="00234EEC">
          <w:rPr>
            <w:noProof/>
            <w:webHidden/>
          </w:rPr>
          <w:fldChar w:fldCharType="end"/>
        </w:r>
      </w:hyperlink>
    </w:p>
    <w:p w14:paraId="341773D8" w14:textId="663C9BCC" w:rsidR="00234EEC" w:rsidRPr="00234EEC" w:rsidRDefault="00D83F64">
      <w:pPr>
        <w:pStyle w:val="Inhopg1"/>
        <w:tabs>
          <w:tab w:val="left" w:pos="480"/>
          <w:tab w:val="right" w:leader="dot" w:pos="9056"/>
        </w:tabs>
        <w:rPr>
          <w:rFonts w:asciiTheme="minorHAnsi" w:eastAsiaTheme="minorEastAsia" w:hAnsiTheme="minorHAnsi"/>
          <w:noProof/>
          <w:kern w:val="2"/>
          <w:sz w:val="24"/>
          <w:lang w:eastAsia="nl-NL"/>
          <w14:ligatures w14:val="standardContextual"/>
        </w:rPr>
      </w:pPr>
      <w:hyperlink w:anchor="_Toc162510299" w:history="1">
        <w:r w:rsidR="00234EEC" w:rsidRPr="00234EEC">
          <w:rPr>
            <w:rStyle w:val="Hyperlink"/>
            <w:noProof/>
            <w:color w:val="2F5496" w:themeColor="accent1" w:themeShade="BF"/>
          </w:rPr>
          <w:t>6.</w:t>
        </w:r>
        <w:r w:rsidR="00234EEC" w:rsidRPr="00234EEC">
          <w:rPr>
            <w:rFonts w:asciiTheme="minorHAnsi" w:eastAsiaTheme="minorEastAsia" w:hAnsiTheme="minorHAnsi"/>
            <w:noProof/>
            <w:kern w:val="2"/>
            <w:sz w:val="24"/>
            <w:lang w:eastAsia="nl-NL"/>
            <w14:ligatures w14:val="standardContextual"/>
          </w:rPr>
          <w:tab/>
        </w:r>
        <w:r w:rsidR="00234EEC" w:rsidRPr="00234EEC">
          <w:rPr>
            <w:rStyle w:val="Hyperlink"/>
            <w:noProof/>
            <w:color w:val="2F5496" w:themeColor="accent1" w:themeShade="BF"/>
          </w:rPr>
          <w:t>Beleggingsbeleid</w:t>
        </w:r>
        <w:r w:rsidR="00234EEC" w:rsidRPr="00234EEC">
          <w:rPr>
            <w:noProof/>
            <w:webHidden/>
          </w:rPr>
          <w:tab/>
        </w:r>
        <w:r w:rsidR="00234EEC" w:rsidRPr="00234EEC">
          <w:rPr>
            <w:noProof/>
            <w:webHidden/>
          </w:rPr>
          <w:fldChar w:fldCharType="begin"/>
        </w:r>
        <w:r w:rsidR="00234EEC" w:rsidRPr="00234EEC">
          <w:rPr>
            <w:noProof/>
            <w:webHidden/>
          </w:rPr>
          <w:instrText xml:space="preserve"> PAGEREF _Toc162510299 \h </w:instrText>
        </w:r>
        <w:r w:rsidR="00234EEC" w:rsidRPr="00234EEC">
          <w:rPr>
            <w:noProof/>
            <w:webHidden/>
          </w:rPr>
        </w:r>
        <w:r w:rsidR="00234EEC" w:rsidRPr="00234EEC">
          <w:rPr>
            <w:noProof/>
            <w:webHidden/>
          </w:rPr>
          <w:fldChar w:fldCharType="separate"/>
        </w:r>
        <w:r w:rsidR="00234EEC" w:rsidRPr="00234EEC">
          <w:rPr>
            <w:noProof/>
            <w:webHidden/>
          </w:rPr>
          <w:t>3</w:t>
        </w:r>
        <w:r w:rsidR="00234EEC" w:rsidRPr="00234EEC">
          <w:rPr>
            <w:noProof/>
            <w:webHidden/>
          </w:rPr>
          <w:fldChar w:fldCharType="end"/>
        </w:r>
      </w:hyperlink>
    </w:p>
    <w:p w14:paraId="02C3FF50" w14:textId="5C8A9D2A" w:rsidR="00234EEC" w:rsidRPr="00234EEC" w:rsidRDefault="00D83F64">
      <w:pPr>
        <w:pStyle w:val="Inhopg1"/>
        <w:tabs>
          <w:tab w:val="left" w:pos="480"/>
          <w:tab w:val="right" w:leader="dot" w:pos="9056"/>
        </w:tabs>
        <w:rPr>
          <w:rFonts w:asciiTheme="minorHAnsi" w:eastAsiaTheme="minorEastAsia" w:hAnsiTheme="minorHAnsi"/>
          <w:noProof/>
          <w:kern w:val="2"/>
          <w:sz w:val="24"/>
          <w:lang w:eastAsia="nl-NL"/>
          <w14:ligatures w14:val="standardContextual"/>
        </w:rPr>
      </w:pPr>
      <w:hyperlink w:anchor="_Toc162510300" w:history="1">
        <w:r w:rsidR="00234EEC" w:rsidRPr="00234EEC">
          <w:rPr>
            <w:rStyle w:val="Hyperlink"/>
            <w:noProof/>
            <w:color w:val="2F5496" w:themeColor="accent1" w:themeShade="BF"/>
          </w:rPr>
          <w:t>7.</w:t>
        </w:r>
        <w:r w:rsidR="00234EEC" w:rsidRPr="00234EEC">
          <w:rPr>
            <w:rFonts w:asciiTheme="minorHAnsi" w:eastAsiaTheme="minorEastAsia" w:hAnsiTheme="minorHAnsi"/>
            <w:noProof/>
            <w:kern w:val="2"/>
            <w:sz w:val="24"/>
            <w:lang w:eastAsia="nl-NL"/>
            <w14:ligatures w14:val="standardContextual"/>
          </w:rPr>
          <w:tab/>
        </w:r>
        <w:r w:rsidR="00234EEC" w:rsidRPr="00234EEC">
          <w:rPr>
            <w:rStyle w:val="Hyperlink"/>
            <w:noProof/>
            <w:color w:val="2F5496" w:themeColor="accent1" w:themeShade="BF"/>
          </w:rPr>
          <w:t>Besteding van gelden</w:t>
        </w:r>
        <w:r w:rsidR="00234EEC" w:rsidRPr="00234EEC">
          <w:rPr>
            <w:noProof/>
            <w:webHidden/>
          </w:rPr>
          <w:tab/>
        </w:r>
        <w:r w:rsidR="00234EEC" w:rsidRPr="00234EEC">
          <w:rPr>
            <w:noProof/>
            <w:webHidden/>
          </w:rPr>
          <w:fldChar w:fldCharType="begin"/>
        </w:r>
        <w:r w:rsidR="00234EEC" w:rsidRPr="00234EEC">
          <w:rPr>
            <w:noProof/>
            <w:webHidden/>
          </w:rPr>
          <w:instrText xml:space="preserve"> PAGEREF _Toc162510300 \h </w:instrText>
        </w:r>
        <w:r w:rsidR="00234EEC" w:rsidRPr="00234EEC">
          <w:rPr>
            <w:noProof/>
            <w:webHidden/>
          </w:rPr>
        </w:r>
        <w:r w:rsidR="00234EEC" w:rsidRPr="00234EEC">
          <w:rPr>
            <w:noProof/>
            <w:webHidden/>
          </w:rPr>
          <w:fldChar w:fldCharType="separate"/>
        </w:r>
        <w:r w:rsidR="00234EEC" w:rsidRPr="00234EEC">
          <w:rPr>
            <w:noProof/>
            <w:webHidden/>
          </w:rPr>
          <w:t>3</w:t>
        </w:r>
        <w:r w:rsidR="00234EEC" w:rsidRPr="00234EEC">
          <w:rPr>
            <w:noProof/>
            <w:webHidden/>
          </w:rPr>
          <w:fldChar w:fldCharType="end"/>
        </w:r>
      </w:hyperlink>
    </w:p>
    <w:p w14:paraId="34264B5F" w14:textId="3BDE20E1" w:rsidR="00234EEC" w:rsidRPr="00234EEC" w:rsidRDefault="00D83F64">
      <w:pPr>
        <w:pStyle w:val="Inhopg1"/>
        <w:tabs>
          <w:tab w:val="left" w:pos="480"/>
          <w:tab w:val="right" w:leader="dot" w:pos="9056"/>
        </w:tabs>
        <w:rPr>
          <w:rFonts w:asciiTheme="minorHAnsi" w:eastAsiaTheme="minorEastAsia" w:hAnsiTheme="minorHAnsi"/>
          <w:noProof/>
          <w:kern w:val="2"/>
          <w:sz w:val="24"/>
          <w:lang w:eastAsia="nl-NL"/>
          <w14:ligatures w14:val="standardContextual"/>
        </w:rPr>
      </w:pPr>
      <w:hyperlink w:anchor="_Toc162510301" w:history="1">
        <w:r w:rsidR="00234EEC" w:rsidRPr="00234EEC">
          <w:rPr>
            <w:rStyle w:val="Hyperlink"/>
            <w:noProof/>
            <w:color w:val="2F5496" w:themeColor="accent1" w:themeShade="BF"/>
          </w:rPr>
          <w:t>8.</w:t>
        </w:r>
        <w:r w:rsidR="00234EEC" w:rsidRPr="00234EEC">
          <w:rPr>
            <w:rFonts w:asciiTheme="minorHAnsi" w:eastAsiaTheme="minorEastAsia" w:hAnsiTheme="minorHAnsi"/>
            <w:noProof/>
            <w:kern w:val="2"/>
            <w:sz w:val="24"/>
            <w:lang w:eastAsia="nl-NL"/>
            <w14:ligatures w14:val="standardContextual"/>
          </w:rPr>
          <w:tab/>
        </w:r>
        <w:r w:rsidR="00234EEC" w:rsidRPr="00234EEC">
          <w:rPr>
            <w:rStyle w:val="Hyperlink"/>
            <w:noProof/>
            <w:color w:val="2F5496" w:themeColor="accent1" w:themeShade="BF"/>
          </w:rPr>
          <w:t>Bestuur Gerben Seinen stichting</w:t>
        </w:r>
        <w:r w:rsidR="00234EEC" w:rsidRPr="00234EEC">
          <w:rPr>
            <w:noProof/>
            <w:webHidden/>
          </w:rPr>
          <w:tab/>
        </w:r>
        <w:r w:rsidR="00234EEC" w:rsidRPr="00234EEC">
          <w:rPr>
            <w:noProof/>
            <w:webHidden/>
          </w:rPr>
          <w:fldChar w:fldCharType="begin"/>
        </w:r>
        <w:r w:rsidR="00234EEC" w:rsidRPr="00234EEC">
          <w:rPr>
            <w:noProof/>
            <w:webHidden/>
          </w:rPr>
          <w:instrText xml:space="preserve"> PAGEREF _Toc162510301 \h </w:instrText>
        </w:r>
        <w:r w:rsidR="00234EEC" w:rsidRPr="00234EEC">
          <w:rPr>
            <w:noProof/>
            <w:webHidden/>
          </w:rPr>
        </w:r>
        <w:r w:rsidR="00234EEC" w:rsidRPr="00234EEC">
          <w:rPr>
            <w:noProof/>
            <w:webHidden/>
          </w:rPr>
          <w:fldChar w:fldCharType="separate"/>
        </w:r>
        <w:r w:rsidR="00234EEC" w:rsidRPr="00234EEC">
          <w:rPr>
            <w:noProof/>
            <w:webHidden/>
          </w:rPr>
          <w:t>3</w:t>
        </w:r>
        <w:r w:rsidR="00234EEC" w:rsidRPr="00234EEC">
          <w:rPr>
            <w:noProof/>
            <w:webHidden/>
          </w:rPr>
          <w:fldChar w:fldCharType="end"/>
        </w:r>
      </w:hyperlink>
    </w:p>
    <w:p w14:paraId="3C2654E7" w14:textId="110143E8" w:rsidR="00234EEC" w:rsidRPr="00234EEC" w:rsidRDefault="00D83F64">
      <w:pPr>
        <w:pStyle w:val="Inhopg1"/>
        <w:tabs>
          <w:tab w:val="left" w:pos="480"/>
          <w:tab w:val="right" w:leader="dot" w:pos="9056"/>
        </w:tabs>
        <w:rPr>
          <w:rStyle w:val="Hyperlink"/>
          <w:noProof/>
          <w:color w:val="2F5496" w:themeColor="accent1" w:themeShade="BF"/>
        </w:rPr>
      </w:pPr>
      <w:hyperlink w:anchor="_Toc162510302" w:history="1">
        <w:r w:rsidR="00234EEC" w:rsidRPr="00234EEC">
          <w:rPr>
            <w:rStyle w:val="Hyperlink"/>
            <w:noProof/>
            <w:color w:val="2F5496" w:themeColor="accent1" w:themeShade="BF"/>
          </w:rPr>
          <w:t>9.</w:t>
        </w:r>
        <w:r w:rsidR="00234EEC" w:rsidRPr="00234EEC">
          <w:rPr>
            <w:rFonts w:asciiTheme="minorHAnsi" w:eastAsiaTheme="minorEastAsia" w:hAnsiTheme="minorHAnsi"/>
            <w:noProof/>
            <w:kern w:val="2"/>
            <w:sz w:val="24"/>
            <w:lang w:eastAsia="nl-NL"/>
            <w14:ligatures w14:val="standardContextual"/>
          </w:rPr>
          <w:tab/>
        </w:r>
        <w:r w:rsidR="00234EEC" w:rsidRPr="00234EEC">
          <w:rPr>
            <w:rStyle w:val="Hyperlink"/>
            <w:noProof/>
            <w:color w:val="2F5496" w:themeColor="accent1" w:themeShade="BF"/>
          </w:rPr>
          <w:t>Onkostenvergoeding bestuursleden</w:t>
        </w:r>
        <w:r w:rsidR="00234EEC" w:rsidRPr="00234EEC">
          <w:rPr>
            <w:noProof/>
            <w:webHidden/>
          </w:rPr>
          <w:tab/>
        </w:r>
        <w:r w:rsidR="00234EEC" w:rsidRPr="00234EEC">
          <w:rPr>
            <w:noProof/>
            <w:webHidden/>
          </w:rPr>
          <w:fldChar w:fldCharType="begin"/>
        </w:r>
        <w:r w:rsidR="00234EEC" w:rsidRPr="00234EEC">
          <w:rPr>
            <w:noProof/>
            <w:webHidden/>
          </w:rPr>
          <w:instrText xml:space="preserve"> PAGEREF _Toc162510302 \h </w:instrText>
        </w:r>
        <w:r w:rsidR="00234EEC" w:rsidRPr="00234EEC">
          <w:rPr>
            <w:noProof/>
            <w:webHidden/>
          </w:rPr>
        </w:r>
        <w:r w:rsidR="00234EEC" w:rsidRPr="00234EEC">
          <w:rPr>
            <w:noProof/>
            <w:webHidden/>
          </w:rPr>
          <w:fldChar w:fldCharType="separate"/>
        </w:r>
        <w:r w:rsidR="00234EEC" w:rsidRPr="00234EEC">
          <w:rPr>
            <w:noProof/>
            <w:webHidden/>
          </w:rPr>
          <w:t>3</w:t>
        </w:r>
        <w:r w:rsidR="00234EEC" w:rsidRPr="00234EEC">
          <w:rPr>
            <w:noProof/>
            <w:webHidden/>
          </w:rPr>
          <w:fldChar w:fldCharType="end"/>
        </w:r>
      </w:hyperlink>
    </w:p>
    <w:p w14:paraId="1841F154" w14:textId="77777777" w:rsidR="00234EEC" w:rsidRPr="00234EEC" w:rsidRDefault="00234EEC" w:rsidP="00234EEC">
      <w:pPr>
        <w:rPr>
          <w:color w:val="2F5496" w:themeColor="accent1" w:themeShade="BF"/>
        </w:rPr>
      </w:pPr>
    </w:p>
    <w:p w14:paraId="25940726" w14:textId="4DAF654B" w:rsidR="00234EEC" w:rsidRPr="00234EEC" w:rsidRDefault="00D83F64">
      <w:pPr>
        <w:pStyle w:val="Inhopg2"/>
        <w:tabs>
          <w:tab w:val="right" w:leader="dot" w:pos="9056"/>
        </w:tabs>
        <w:rPr>
          <w:rFonts w:asciiTheme="minorHAnsi" w:eastAsiaTheme="minorEastAsia" w:hAnsiTheme="minorHAnsi"/>
          <w:noProof/>
          <w:color w:val="2F5496" w:themeColor="accent1" w:themeShade="BF"/>
          <w:kern w:val="2"/>
          <w:sz w:val="24"/>
          <w:lang w:eastAsia="nl-NL"/>
          <w14:ligatures w14:val="standardContextual"/>
        </w:rPr>
      </w:pPr>
      <w:hyperlink w:anchor="_Toc162510303" w:history="1">
        <w:r w:rsidR="00234EEC" w:rsidRPr="00234EEC">
          <w:rPr>
            <w:rStyle w:val="Hyperlink"/>
            <w:noProof/>
            <w:color w:val="2F5496" w:themeColor="accent1" w:themeShade="BF"/>
          </w:rPr>
          <w:t>BIJLAGE 1    ROOSTER VAN AFTREDEN</w:t>
        </w:r>
        <w:r w:rsidR="00234EEC" w:rsidRPr="00234EEC">
          <w:rPr>
            <w:noProof/>
            <w:webHidden/>
            <w:color w:val="2F5496" w:themeColor="accent1" w:themeShade="BF"/>
          </w:rPr>
          <w:tab/>
        </w:r>
        <w:r w:rsidR="00234EEC" w:rsidRPr="00234EEC">
          <w:rPr>
            <w:noProof/>
            <w:webHidden/>
            <w:color w:val="2F5496" w:themeColor="accent1" w:themeShade="BF"/>
          </w:rPr>
          <w:fldChar w:fldCharType="begin"/>
        </w:r>
        <w:r w:rsidR="00234EEC" w:rsidRPr="00234EEC">
          <w:rPr>
            <w:noProof/>
            <w:webHidden/>
            <w:color w:val="2F5496" w:themeColor="accent1" w:themeShade="BF"/>
          </w:rPr>
          <w:instrText xml:space="preserve"> PAGEREF _Toc162510303 \h </w:instrText>
        </w:r>
        <w:r w:rsidR="00234EEC" w:rsidRPr="00234EEC">
          <w:rPr>
            <w:noProof/>
            <w:webHidden/>
            <w:color w:val="2F5496" w:themeColor="accent1" w:themeShade="BF"/>
          </w:rPr>
        </w:r>
        <w:r w:rsidR="00234EEC" w:rsidRPr="00234EEC">
          <w:rPr>
            <w:noProof/>
            <w:webHidden/>
            <w:color w:val="2F5496" w:themeColor="accent1" w:themeShade="BF"/>
          </w:rPr>
          <w:fldChar w:fldCharType="separate"/>
        </w:r>
        <w:r w:rsidR="00234EEC" w:rsidRPr="00234EEC">
          <w:rPr>
            <w:noProof/>
            <w:webHidden/>
            <w:color w:val="2F5496" w:themeColor="accent1" w:themeShade="BF"/>
          </w:rPr>
          <w:t>4</w:t>
        </w:r>
        <w:r w:rsidR="00234EEC" w:rsidRPr="00234EEC">
          <w:rPr>
            <w:noProof/>
            <w:webHidden/>
            <w:color w:val="2F5496" w:themeColor="accent1" w:themeShade="BF"/>
          </w:rPr>
          <w:fldChar w:fldCharType="end"/>
        </w:r>
      </w:hyperlink>
    </w:p>
    <w:p w14:paraId="3AE2FF7E" w14:textId="035F6795" w:rsidR="00234EEC" w:rsidRPr="00234EEC" w:rsidRDefault="00D83F64">
      <w:pPr>
        <w:pStyle w:val="Inhopg2"/>
        <w:tabs>
          <w:tab w:val="right" w:leader="dot" w:pos="9056"/>
        </w:tabs>
        <w:rPr>
          <w:rFonts w:asciiTheme="minorHAnsi" w:eastAsiaTheme="minorEastAsia" w:hAnsiTheme="minorHAnsi"/>
          <w:noProof/>
          <w:color w:val="2F5496" w:themeColor="accent1" w:themeShade="BF"/>
          <w:kern w:val="2"/>
          <w:sz w:val="24"/>
          <w:lang w:eastAsia="nl-NL"/>
          <w14:ligatures w14:val="standardContextual"/>
        </w:rPr>
      </w:pPr>
      <w:hyperlink w:anchor="_Toc162510304" w:history="1">
        <w:r w:rsidR="00234EEC" w:rsidRPr="00234EEC">
          <w:rPr>
            <w:rStyle w:val="Hyperlink"/>
            <w:noProof/>
            <w:color w:val="2F5496" w:themeColor="accent1" w:themeShade="BF"/>
          </w:rPr>
          <w:t xml:space="preserve">BIJLAGE 2    </w:t>
        </w:r>
        <w:r w:rsidR="00234EEC" w:rsidRPr="00234EEC">
          <w:rPr>
            <w:rStyle w:val="Hyperlink"/>
            <w:rFonts w:cs="Times New Roman (Koppen CS)"/>
            <w:caps/>
            <w:noProof/>
            <w:color w:val="2F5496" w:themeColor="accent1" w:themeShade="BF"/>
          </w:rPr>
          <w:t>statutenwijziging Gerben Seinen Stichting  d.d. 1 juni 2022</w:t>
        </w:r>
        <w:r w:rsidR="00234EEC" w:rsidRPr="00234EEC">
          <w:rPr>
            <w:noProof/>
            <w:webHidden/>
            <w:color w:val="2F5496" w:themeColor="accent1" w:themeShade="BF"/>
          </w:rPr>
          <w:tab/>
        </w:r>
        <w:r w:rsidR="00234EEC" w:rsidRPr="00234EEC">
          <w:rPr>
            <w:noProof/>
            <w:webHidden/>
            <w:color w:val="2F5496" w:themeColor="accent1" w:themeShade="BF"/>
          </w:rPr>
          <w:fldChar w:fldCharType="begin"/>
        </w:r>
        <w:r w:rsidR="00234EEC" w:rsidRPr="00234EEC">
          <w:rPr>
            <w:noProof/>
            <w:webHidden/>
            <w:color w:val="2F5496" w:themeColor="accent1" w:themeShade="BF"/>
          </w:rPr>
          <w:instrText xml:space="preserve"> PAGEREF _Toc162510304 \h </w:instrText>
        </w:r>
        <w:r w:rsidR="00234EEC" w:rsidRPr="00234EEC">
          <w:rPr>
            <w:noProof/>
            <w:webHidden/>
            <w:color w:val="2F5496" w:themeColor="accent1" w:themeShade="BF"/>
          </w:rPr>
        </w:r>
        <w:r w:rsidR="00234EEC" w:rsidRPr="00234EEC">
          <w:rPr>
            <w:noProof/>
            <w:webHidden/>
            <w:color w:val="2F5496" w:themeColor="accent1" w:themeShade="BF"/>
          </w:rPr>
          <w:fldChar w:fldCharType="separate"/>
        </w:r>
        <w:r w:rsidR="00234EEC" w:rsidRPr="00234EEC">
          <w:rPr>
            <w:noProof/>
            <w:webHidden/>
            <w:color w:val="2F5496" w:themeColor="accent1" w:themeShade="BF"/>
          </w:rPr>
          <w:t>5</w:t>
        </w:r>
        <w:r w:rsidR="00234EEC" w:rsidRPr="00234EEC">
          <w:rPr>
            <w:noProof/>
            <w:webHidden/>
            <w:color w:val="2F5496" w:themeColor="accent1" w:themeShade="BF"/>
          </w:rPr>
          <w:fldChar w:fldCharType="end"/>
        </w:r>
      </w:hyperlink>
    </w:p>
    <w:p w14:paraId="644304B9" w14:textId="31705193" w:rsidR="00F028E4" w:rsidRDefault="009F6E28">
      <w:r w:rsidRPr="00234EEC">
        <w:rPr>
          <w:color w:val="2F5496" w:themeColor="accent1" w:themeShade="BF"/>
        </w:rPr>
        <w:fldChar w:fldCharType="end"/>
      </w:r>
    </w:p>
    <w:p w14:paraId="30242705" w14:textId="77777777" w:rsidR="00F028E4" w:rsidRDefault="00F028E4"/>
    <w:p w14:paraId="459D642D" w14:textId="4218ED76" w:rsidR="008A49B8" w:rsidRDefault="008A49B8"/>
    <w:p w14:paraId="515A9CE9" w14:textId="1C4276B5" w:rsidR="008A49B8" w:rsidRDefault="008A49B8"/>
    <w:p w14:paraId="3CD0ABFC" w14:textId="2C62BF29" w:rsidR="008A49B8" w:rsidRDefault="008A49B8"/>
    <w:p w14:paraId="634C4EDA" w14:textId="0179DB90" w:rsidR="008A49B8" w:rsidRDefault="008A49B8"/>
    <w:p w14:paraId="3AE8D909" w14:textId="11DB112E" w:rsidR="008A49B8" w:rsidRDefault="008A49B8">
      <w:r>
        <w:br w:type="page"/>
      </w:r>
    </w:p>
    <w:p w14:paraId="1C2EC7A9" w14:textId="7B265432" w:rsidR="008A49B8" w:rsidRDefault="00F028E4" w:rsidP="00B8248D">
      <w:pPr>
        <w:pStyle w:val="Kop1"/>
      </w:pPr>
      <w:bookmarkStart w:id="0" w:name="_Toc162510294"/>
      <w:r w:rsidRPr="00F028E4">
        <w:lastRenderedPageBreak/>
        <w:t>Statutair doel van de stichting</w:t>
      </w:r>
      <w:bookmarkEnd w:id="0"/>
    </w:p>
    <w:p w14:paraId="559041CE" w14:textId="7508A9E8" w:rsidR="00F028E4" w:rsidRPr="00F028E4" w:rsidRDefault="00D875DE" w:rsidP="00736A57">
      <w:pPr>
        <w:spacing w:line="300" w:lineRule="atLeast"/>
        <w:contextualSpacing/>
        <w:rPr>
          <w:rFonts w:asciiTheme="minorHAnsi" w:hAnsiTheme="minorHAnsi" w:cstheme="minorHAnsi"/>
          <w:i/>
          <w:iCs/>
          <w:sz w:val="22"/>
          <w:szCs w:val="22"/>
        </w:rPr>
      </w:pPr>
      <w:r>
        <w:rPr>
          <w:rFonts w:asciiTheme="minorHAnsi" w:hAnsiTheme="minorHAnsi" w:cstheme="minorHAnsi"/>
          <w:b/>
          <w:bCs/>
          <w:sz w:val="22"/>
          <w:szCs w:val="22"/>
        </w:rPr>
        <w:t xml:space="preserve">De </w:t>
      </w:r>
      <w:r w:rsidR="00F028E4" w:rsidRPr="00F028E4">
        <w:rPr>
          <w:rFonts w:asciiTheme="minorHAnsi" w:hAnsiTheme="minorHAnsi" w:cstheme="minorHAnsi"/>
          <w:b/>
          <w:bCs/>
          <w:sz w:val="22"/>
          <w:szCs w:val="22"/>
        </w:rPr>
        <w:t>statutaire doel</w:t>
      </w:r>
      <w:r>
        <w:rPr>
          <w:rFonts w:asciiTheme="minorHAnsi" w:hAnsiTheme="minorHAnsi" w:cstheme="minorHAnsi"/>
          <w:b/>
          <w:bCs/>
          <w:sz w:val="22"/>
          <w:szCs w:val="22"/>
        </w:rPr>
        <w:t>stelling van de stichting is als volgt:</w:t>
      </w:r>
      <w:r w:rsidR="00F028E4" w:rsidRPr="00F028E4">
        <w:rPr>
          <w:rFonts w:asciiTheme="minorHAnsi" w:hAnsiTheme="minorHAnsi" w:cstheme="minorHAnsi"/>
          <w:b/>
          <w:bCs/>
          <w:sz w:val="22"/>
          <w:szCs w:val="22"/>
        </w:rPr>
        <w:t xml:space="preserve"> </w:t>
      </w:r>
    </w:p>
    <w:p w14:paraId="03872B24" w14:textId="2BBEE627" w:rsidR="00F028E4" w:rsidRPr="00F028E4" w:rsidRDefault="00F028E4" w:rsidP="00736A57">
      <w:pPr>
        <w:pStyle w:val="Lijstalinea"/>
        <w:numPr>
          <w:ilvl w:val="0"/>
          <w:numId w:val="1"/>
        </w:numPr>
        <w:spacing w:line="300" w:lineRule="atLeast"/>
        <w:ind w:left="284" w:hanging="284"/>
        <w:rPr>
          <w:rFonts w:asciiTheme="minorHAnsi" w:hAnsiTheme="minorHAnsi" w:cstheme="minorHAnsi"/>
          <w:i/>
          <w:iCs/>
          <w:sz w:val="22"/>
          <w:szCs w:val="22"/>
        </w:rPr>
      </w:pPr>
      <w:r w:rsidRPr="00F028E4">
        <w:rPr>
          <w:rFonts w:asciiTheme="minorHAnsi" w:hAnsiTheme="minorHAnsi" w:cstheme="minorHAnsi"/>
          <w:i/>
          <w:iCs/>
          <w:sz w:val="22"/>
          <w:szCs w:val="22"/>
        </w:rPr>
        <w:t>het ondersteunen en bevorderen van maatschappelijke dienstverlening, zulks onder meer door het doen van uitkeringen;</w:t>
      </w:r>
    </w:p>
    <w:p w14:paraId="21E7D703" w14:textId="77777777" w:rsidR="00F028E4" w:rsidRPr="00F028E4" w:rsidRDefault="00F028E4" w:rsidP="00736A57">
      <w:pPr>
        <w:pStyle w:val="Lijstalinea"/>
        <w:numPr>
          <w:ilvl w:val="0"/>
          <w:numId w:val="1"/>
        </w:numPr>
        <w:spacing w:line="300" w:lineRule="atLeast"/>
        <w:ind w:left="284" w:hanging="284"/>
        <w:rPr>
          <w:rFonts w:asciiTheme="minorHAnsi" w:hAnsiTheme="minorHAnsi" w:cstheme="minorHAnsi"/>
          <w:i/>
          <w:iCs/>
          <w:sz w:val="22"/>
          <w:szCs w:val="22"/>
        </w:rPr>
      </w:pPr>
      <w:r w:rsidRPr="00F028E4">
        <w:rPr>
          <w:rFonts w:asciiTheme="minorHAnsi" w:hAnsiTheme="minorHAnsi" w:cstheme="minorHAnsi"/>
          <w:i/>
          <w:iCs/>
          <w:sz w:val="22"/>
          <w:szCs w:val="22"/>
        </w:rPr>
        <w:t>het verrichten of doen verrichten van studie, inventarisatie, documentatie, onderzoek en het aanwenden van andere geëigende hulpmiddelen ten behoeve van beleidsvorming op het terrein van maatschappelijke dienstverlening;</w:t>
      </w:r>
    </w:p>
    <w:p w14:paraId="62A85B08" w14:textId="05F9E3C6" w:rsidR="00F028E4" w:rsidRPr="00D875DE" w:rsidRDefault="00F028E4" w:rsidP="00736A57">
      <w:pPr>
        <w:pStyle w:val="Lijstalinea"/>
        <w:numPr>
          <w:ilvl w:val="0"/>
          <w:numId w:val="1"/>
        </w:numPr>
        <w:spacing w:line="300" w:lineRule="atLeast"/>
        <w:ind w:left="284" w:hanging="284"/>
        <w:rPr>
          <w:rFonts w:asciiTheme="minorHAnsi" w:hAnsiTheme="minorHAnsi" w:cstheme="minorHAnsi"/>
          <w:i/>
          <w:iCs/>
          <w:sz w:val="22"/>
          <w:szCs w:val="22"/>
        </w:rPr>
      </w:pPr>
      <w:r w:rsidRPr="00F028E4">
        <w:rPr>
          <w:rFonts w:asciiTheme="minorHAnsi" w:hAnsiTheme="minorHAnsi" w:cstheme="minorHAnsi"/>
          <w:i/>
          <w:iCs/>
          <w:sz w:val="22"/>
          <w:szCs w:val="22"/>
        </w:rPr>
        <w:t>het bevorderen van contact, overleg en samenwerking ten dienste van de beleidsvorming op het terrein van maatschappelijke dienstverlening;</w:t>
      </w:r>
      <w:r w:rsidR="00F522B6">
        <w:rPr>
          <w:rFonts w:asciiTheme="minorHAnsi" w:hAnsiTheme="minorHAnsi" w:cstheme="minorHAnsi"/>
          <w:i/>
          <w:iCs/>
          <w:sz w:val="22"/>
          <w:szCs w:val="22"/>
        </w:rPr>
        <w:t xml:space="preserve"> </w:t>
      </w:r>
      <w:r w:rsidRPr="00F028E4">
        <w:rPr>
          <w:rFonts w:asciiTheme="minorHAnsi" w:hAnsiTheme="minorHAnsi" w:cstheme="minorHAnsi"/>
          <w:i/>
          <w:iCs/>
          <w:sz w:val="22"/>
          <w:szCs w:val="22"/>
        </w:rPr>
        <w:t xml:space="preserve">en voorts al hetgeen in de ruimste zin met </w:t>
      </w:r>
      <w:r w:rsidR="00523F76">
        <w:rPr>
          <w:rFonts w:ascii="Calibri" w:hAnsi="Calibri" w:cs="Calibri"/>
          <w:sz w:val="22"/>
          <w:szCs w:val="22"/>
        </w:rPr>
        <w:t>éé</w:t>
      </w:r>
      <w:r w:rsidRPr="00F028E4">
        <w:rPr>
          <w:rFonts w:asciiTheme="minorHAnsi" w:hAnsiTheme="minorHAnsi" w:cstheme="minorHAnsi"/>
          <w:i/>
          <w:iCs/>
          <w:sz w:val="22"/>
          <w:szCs w:val="22"/>
        </w:rPr>
        <w:t>n en ander verband houdt, daartoe behoort en/of daartoe bevorderlijk kan zijn.</w:t>
      </w:r>
    </w:p>
    <w:p w14:paraId="3CB4C45B" w14:textId="58CAC3BE" w:rsidR="00D875DE" w:rsidRPr="00D875DE" w:rsidRDefault="00D875DE" w:rsidP="00736A57">
      <w:pPr>
        <w:spacing w:line="300" w:lineRule="atLeast"/>
        <w:contextualSpacing/>
        <w:rPr>
          <w:rFonts w:asciiTheme="minorHAnsi" w:hAnsiTheme="minorHAnsi" w:cstheme="minorHAnsi"/>
          <w:sz w:val="22"/>
          <w:szCs w:val="22"/>
        </w:rPr>
      </w:pPr>
    </w:p>
    <w:p w14:paraId="75C427C3" w14:textId="1459B646" w:rsidR="00D875DE" w:rsidRPr="00D875DE" w:rsidRDefault="00D875DE" w:rsidP="00736A57">
      <w:pPr>
        <w:spacing w:line="300" w:lineRule="atLeast"/>
        <w:contextualSpacing/>
        <w:rPr>
          <w:rFonts w:asciiTheme="minorHAnsi" w:hAnsiTheme="minorHAnsi" w:cstheme="minorHAnsi"/>
          <w:sz w:val="22"/>
          <w:szCs w:val="22"/>
        </w:rPr>
      </w:pPr>
      <w:r w:rsidRPr="00D875DE">
        <w:rPr>
          <w:rFonts w:asciiTheme="minorHAnsi" w:hAnsiTheme="minorHAnsi" w:cstheme="minorHAnsi"/>
          <w:sz w:val="22"/>
          <w:szCs w:val="22"/>
        </w:rPr>
        <w:t xml:space="preserve">Binnen deze </w:t>
      </w:r>
      <w:r>
        <w:rPr>
          <w:rFonts w:asciiTheme="minorHAnsi" w:hAnsiTheme="minorHAnsi" w:cstheme="minorHAnsi"/>
          <w:sz w:val="22"/>
          <w:szCs w:val="22"/>
        </w:rPr>
        <w:t xml:space="preserve">statutaire bepalingen streeft de stichting ernaar de doelen eveneens te realiseren in lijn met zienswijzen die door de heer Gerben Seinen mondeling zijn gedeeld, waaronder de </w:t>
      </w:r>
      <w:r w:rsidR="001C5357">
        <w:rPr>
          <w:rFonts w:asciiTheme="minorHAnsi" w:hAnsiTheme="minorHAnsi" w:cstheme="minorHAnsi"/>
          <w:sz w:val="22"/>
          <w:szCs w:val="22"/>
        </w:rPr>
        <w:t xml:space="preserve">nadrukkelijke </w:t>
      </w:r>
      <w:r>
        <w:rPr>
          <w:rFonts w:asciiTheme="minorHAnsi" w:hAnsiTheme="minorHAnsi" w:cstheme="minorHAnsi"/>
          <w:sz w:val="22"/>
          <w:szCs w:val="22"/>
        </w:rPr>
        <w:t>wens om uitsluitend doelen in Nederland voor begunstiging in aanmerking te laten komen</w:t>
      </w:r>
      <w:r w:rsidR="007168A1">
        <w:rPr>
          <w:rFonts w:asciiTheme="minorHAnsi" w:hAnsiTheme="minorHAnsi" w:cstheme="minorHAnsi"/>
          <w:sz w:val="22"/>
          <w:szCs w:val="22"/>
        </w:rPr>
        <w:t>.</w:t>
      </w:r>
    </w:p>
    <w:p w14:paraId="4BBDE83F" w14:textId="6C88CB29" w:rsidR="00F028E4" w:rsidRDefault="00F028E4" w:rsidP="00736A57">
      <w:pPr>
        <w:spacing w:line="300" w:lineRule="atLeast"/>
        <w:contextualSpacing/>
        <w:rPr>
          <w:rFonts w:asciiTheme="minorHAnsi" w:hAnsiTheme="minorHAnsi" w:cstheme="minorHAnsi"/>
          <w:sz w:val="22"/>
          <w:szCs w:val="22"/>
        </w:rPr>
      </w:pPr>
    </w:p>
    <w:p w14:paraId="56E6E2F9" w14:textId="77777777" w:rsidR="00736A57" w:rsidRPr="00F028E4" w:rsidRDefault="00736A57" w:rsidP="00736A57">
      <w:pPr>
        <w:spacing w:line="300" w:lineRule="atLeast"/>
        <w:contextualSpacing/>
        <w:rPr>
          <w:rFonts w:asciiTheme="minorHAnsi" w:hAnsiTheme="minorHAnsi" w:cstheme="minorHAnsi"/>
          <w:sz w:val="22"/>
          <w:szCs w:val="22"/>
        </w:rPr>
      </w:pPr>
    </w:p>
    <w:p w14:paraId="4F83A95A" w14:textId="77777777" w:rsidR="00F028E4" w:rsidRPr="00F028E4" w:rsidRDefault="00F028E4" w:rsidP="00B8248D">
      <w:pPr>
        <w:pStyle w:val="Kop1"/>
      </w:pPr>
      <w:bookmarkStart w:id="1" w:name="_Toc162510295"/>
      <w:r w:rsidRPr="00F028E4">
        <w:t>Feitelijke werkzaamheden</w:t>
      </w:r>
      <w:bookmarkEnd w:id="1"/>
    </w:p>
    <w:p w14:paraId="0904D430" w14:textId="43DB226E" w:rsidR="00F028E4" w:rsidRDefault="00F028E4" w:rsidP="00736A57">
      <w:pPr>
        <w:spacing w:line="300" w:lineRule="atLeast"/>
        <w:contextualSpacing/>
        <w:rPr>
          <w:rFonts w:asciiTheme="minorHAnsi" w:hAnsiTheme="minorHAnsi" w:cstheme="minorHAnsi"/>
          <w:sz w:val="22"/>
          <w:szCs w:val="22"/>
        </w:rPr>
      </w:pPr>
      <w:r w:rsidRPr="00F028E4">
        <w:rPr>
          <w:rFonts w:asciiTheme="minorHAnsi" w:hAnsiTheme="minorHAnsi" w:cstheme="minorHAnsi"/>
          <w:sz w:val="22"/>
          <w:szCs w:val="22"/>
        </w:rPr>
        <w:t xml:space="preserve">Het doen van giften aan organisaties en instellingen </w:t>
      </w:r>
      <w:r w:rsidR="00F54D68">
        <w:rPr>
          <w:rFonts w:asciiTheme="minorHAnsi" w:hAnsiTheme="minorHAnsi" w:cstheme="minorHAnsi"/>
          <w:sz w:val="22"/>
          <w:szCs w:val="22"/>
        </w:rPr>
        <w:t>en</w:t>
      </w:r>
      <w:r w:rsidRPr="00F028E4">
        <w:rPr>
          <w:rFonts w:asciiTheme="minorHAnsi" w:hAnsiTheme="minorHAnsi" w:cstheme="minorHAnsi"/>
          <w:sz w:val="22"/>
          <w:szCs w:val="22"/>
        </w:rPr>
        <w:t xml:space="preserve"> het bevorderen van initiatieven in Nederland op de genoemde gebieden.</w:t>
      </w:r>
    </w:p>
    <w:p w14:paraId="48C4A3D0" w14:textId="729E46B1" w:rsidR="00756271" w:rsidRDefault="00756271" w:rsidP="00736A57">
      <w:pPr>
        <w:spacing w:line="300" w:lineRule="atLeast"/>
        <w:contextualSpacing/>
        <w:rPr>
          <w:rFonts w:asciiTheme="minorHAnsi" w:hAnsiTheme="minorHAnsi" w:cstheme="minorHAnsi"/>
          <w:sz w:val="22"/>
          <w:szCs w:val="22"/>
        </w:rPr>
      </w:pPr>
    </w:p>
    <w:p w14:paraId="3D0AE525" w14:textId="77777777" w:rsidR="00736A57" w:rsidRDefault="00736A57" w:rsidP="00736A57">
      <w:pPr>
        <w:spacing w:line="300" w:lineRule="atLeast"/>
        <w:contextualSpacing/>
        <w:rPr>
          <w:rFonts w:asciiTheme="minorHAnsi" w:hAnsiTheme="minorHAnsi" w:cstheme="minorHAnsi"/>
          <w:sz w:val="22"/>
          <w:szCs w:val="22"/>
        </w:rPr>
      </w:pPr>
    </w:p>
    <w:p w14:paraId="6CFDBF53" w14:textId="34D6BB72" w:rsidR="00756271" w:rsidRDefault="00765596" w:rsidP="00B8248D">
      <w:pPr>
        <w:pStyle w:val="Kop1"/>
      </w:pPr>
      <w:bookmarkStart w:id="2" w:name="_Toc162510296"/>
      <w:r>
        <w:t>Uitgangspunten</w:t>
      </w:r>
      <w:r w:rsidR="00756271">
        <w:t xml:space="preserve"> waaraan het bestuur zich conformeert</w:t>
      </w:r>
      <w:bookmarkEnd w:id="2"/>
    </w:p>
    <w:p w14:paraId="604FB9AD" w14:textId="0F40F395" w:rsidR="00756271" w:rsidRPr="00756271" w:rsidRDefault="009B4D72" w:rsidP="00736A57">
      <w:pPr>
        <w:pStyle w:val="Lijstalinea"/>
        <w:numPr>
          <w:ilvl w:val="0"/>
          <w:numId w:val="5"/>
        </w:numPr>
        <w:spacing w:line="300" w:lineRule="atLeast"/>
        <w:ind w:left="284" w:hanging="284"/>
        <w:rPr>
          <w:rFonts w:asciiTheme="minorHAnsi" w:hAnsiTheme="minorHAnsi" w:cstheme="minorHAnsi"/>
          <w:sz w:val="22"/>
          <w:szCs w:val="22"/>
        </w:rPr>
      </w:pPr>
      <w:r>
        <w:rPr>
          <w:rFonts w:asciiTheme="minorHAnsi" w:hAnsiTheme="minorHAnsi" w:cstheme="minorHAnsi"/>
          <w:sz w:val="22"/>
          <w:szCs w:val="22"/>
        </w:rPr>
        <w:t>De giften aan organisaties</w:t>
      </w:r>
      <w:r w:rsidR="00756271" w:rsidRPr="00756271">
        <w:rPr>
          <w:rFonts w:asciiTheme="minorHAnsi" w:hAnsiTheme="minorHAnsi" w:cstheme="minorHAnsi"/>
          <w:sz w:val="22"/>
          <w:szCs w:val="22"/>
        </w:rPr>
        <w:t xml:space="preserve"> dienen een collectief doel, individuele aanvragen komen niet in aanmerking.</w:t>
      </w:r>
    </w:p>
    <w:p w14:paraId="1EC2FFF1" w14:textId="54B14FC9" w:rsidR="00756271" w:rsidRDefault="009B4D72" w:rsidP="00736A57">
      <w:pPr>
        <w:pStyle w:val="Lijstalinea"/>
        <w:numPr>
          <w:ilvl w:val="0"/>
          <w:numId w:val="5"/>
        </w:numPr>
        <w:spacing w:line="300" w:lineRule="atLeast"/>
        <w:ind w:left="284" w:hanging="284"/>
        <w:rPr>
          <w:rFonts w:asciiTheme="minorHAnsi" w:hAnsiTheme="minorHAnsi" w:cstheme="minorHAnsi"/>
          <w:sz w:val="22"/>
          <w:szCs w:val="22"/>
        </w:rPr>
      </w:pPr>
      <w:r>
        <w:rPr>
          <w:rFonts w:asciiTheme="minorHAnsi" w:hAnsiTheme="minorHAnsi" w:cstheme="minorHAnsi"/>
          <w:sz w:val="22"/>
          <w:szCs w:val="22"/>
        </w:rPr>
        <w:t>Als stichting willen we voorkomen dat organisaties afhankelijk worden van onze giften. Om die reden zijn onze bijdragen in beginsel eenmalig</w:t>
      </w:r>
      <w:r w:rsidR="00756271">
        <w:rPr>
          <w:rFonts w:asciiTheme="minorHAnsi" w:hAnsiTheme="minorHAnsi" w:cstheme="minorHAnsi"/>
          <w:sz w:val="22"/>
          <w:szCs w:val="22"/>
        </w:rPr>
        <w:t>.</w:t>
      </w:r>
    </w:p>
    <w:p w14:paraId="432D36C9" w14:textId="7CA3BBD3" w:rsidR="007168A1" w:rsidRDefault="007168A1" w:rsidP="00736A57">
      <w:pPr>
        <w:pStyle w:val="Lijstalinea"/>
        <w:numPr>
          <w:ilvl w:val="0"/>
          <w:numId w:val="5"/>
        </w:numPr>
        <w:spacing w:line="300" w:lineRule="atLeast"/>
        <w:ind w:left="284" w:hanging="284"/>
        <w:rPr>
          <w:rFonts w:asciiTheme="minorHAnsi" w:hAnsiTheme="minorHAnsi" w:cstheme="minorHAnsi"/>
          <w:sz w:val="22"/>
          <w:szCs w:val="22"/>
        </w:rPr>
      </w:pPr>
      <w:r>
        <w:rPr>
          <w:rFonts w:asciiTheme="minorHAnsi" w:hAnsiTheme="minorHAnsi" w:cstheme="minorHAnsi"/>
          <w:sz w:val="22"/>
          <w:szCs w:val="22"/>
        </w:rPr>
        <w:t xml:space="preserve">We zoeken als bestuur zelf naar interessante </w:t>
      </w:r>
      <w:r w:rsidR="009B4D72">
        <w:rPr>
          <w:rFonts w:asciiTheme="minorHAnsi" w:hAnsiTheme="minorHAnsi" w:cstheme="minorHAnsi"/>
          <w:sz w:val="22"/>
          <w:szCs w:val="22"/>
        </w:rPr>
        <w:t>opties</w:t>
      </w:r>
      <w:r>
        <w:rPr>
          <w:rFonts w:asciiTheme="minorHAnsi" w:hAnsiTheme="minorHAnsi" w:cstheme="minorHAnsi"/>
          <w:sz w:val="22"/>
          <w:szCs w:val="22"/>
        </w:rPr>
        <w:t xml:space="preserve"> </w:t>
      </w:r>
      <w:r w:rsidR="009B4D72">
        <w:rPr>
          <w:rFonts w:asciiTheme="minorHAnsi" w:hAnsiTheme="minorHAnsi" w:cstheme="minorHAnsi"/>
          <w:sz w:val="22"/>
          <w:szCs w:val="22"/>
        </w:rPr>
        <w:t xml:space="preserve">voor financiële ondersteuning </w:t>
      </w:r>
      <w:r>
        <w:rPr>
          <w:rFonts w:asciiTheme="minorHAnsi" w:hAnsiTheme="minorHAnsi" w:cstheme="minorHAnsi"/>
          <w:sz w:val="22"/>
          <w:szCs w:val="22"/>
        </w:rPr>
        <w:t xml:space="preserve">die passen bij de stichting. We blijven hierbij ‘onder de radar’ en doen niet (mee) aan PR-acties, ook niet als dank voor financiële bijdragen door onze stichting. We streven ernaar </w:t>
      </w:r>
      <w:r w:rsidR="009B4D72">
        <w:rPr>
          <w:rFonts w:asciiTheme="minorHAnsi" w:hAnsiTheme="minorHAnsi" w:cstheme="minorHAnsi"/>
          <w:sz w:val="22"/>
          <w:szCs w:val="22"/>
        </w:rPr>
        <w:t>hulpvragen</w:t>
      </w:r>
      <w:r>
        <w:rPr>
          <w:rFonts w:asciiTheme="minorHAnsi" w:hAnsiTheme="minorHAnsi" w:cstheme="minorHAnsi"/>
          <w:sz w:val="22"/>
          <w:szCs w:val="22"/>
        </w:rPr>
        <w:t xml:space="preserve"> te ondersteunen die via </w:t>
      </w:r>
      <w:proofErr w:type="spellStart"/>
      <w:r>
        <w:rPr>
          <w:rFonts w:asciiTheme="minorHAnsi" w:hAnsiTheme="minorHAnsi" w:cstheme="minorHAnsi"/>
          <w:sz w:val="22"/>
          <w:szCs w:val="22"/>
        </w:rPr>
        <w:t>via</w:t>
      </w:r>
      <w:proofErr w:type="spellEnd"/>
      <w:r>
        <w:rPr>
          <w:rFonts w:asciiTheme="minorHAnsi" w:hAnsiTheme="minorHAnsi" w:cstheme="minorHAnsi"/>
          <w:sz w:val="22"/>
          <w:szCs w:val="22"/>
        </w:rPr>
        <w:t xml:space="preserve"> op ons pad komen, waarbij we vertrouwen hebben in de mensen die achter de desbetreffende doelen staan.</w:t>
      </w:r>
    </w:p>
    <w:p w14:paraId="7017938F" w14:textId="5384D5E6" w:rsidR="00F522B6" w:rsidRDefault="00F522B6" w:rsidP="00736A57">
      <w:pPr>
        <w:pStyle w:val="Lijstalinea"/>
        <w:numPr>
          <w:ilvl w:val="0"/>
          <w:numId w:val="5"/>
        </w:numPr>
        <w:spacing w:line="300" w:lineRule="atLeast"/>
        <w:ind w:left="284" w:hanging="284"/>
        <w:rPr>
          <w:rFonts w:asciiTheme="minorHAnsi" w:hAnsiTheme="minorHAnsi" w:cstheme="minorHAnsi"/>
          <w:sz w:val="22"/>
          <w:szCs w:val="22"/>
        </w:rPr>
      </w:pPr>
      <w:r>
        <w:rPr>
          <w:rFonts w:asciiTheme="minorHAnsi" w:hAnsiTheme="minorHAnsi" w:cstheme="minorHAnsi"/>
          <w:sz w:val="22"/>
          <w:szCs w:val="22"/>
        </w:rPr>
        <w:t>Buitenlandse projecten komen niet in aanmerking voor een financiële ondersteuning van de stichting.</w:t>
      </w:r>
    </w:p>
    <w:p w14:paraId="496F2C86" w14:textId="10038B35" w:rsidR="00D30F65" w:rsidRPr="005604AE" w:rsidRDefault="00D30F65" w:rsidP="00736A57">
      <w:pPr>
        <w:pStyle w:val="Lijstalinea"/>
        <w:numPr>
          <w:ilvl w:val="0"/>
          <w:numId w:val="5"/>
        </w:numPr>
        <w:spacing w:line="300" w:lineRule="atLeast"/>
        <w:ind w:left="284" w:hanging="284"/>
        <w:rPr>
          <w:rFonts w:asciiTheme="minorHAnsi" w:hAnsiTheme="minorHAnsi" w:cstheme="minorHAnsi"/>
          <w:sz w:val="22"/>
          <w:szCs w:val="22"/>
        </w:rPr>
      </w:pPr>
      <w:r>
        <w:rPr>
          <w:rFonts w:asciiTheme="minorHAnsi" w:hAnsiTheme="minorHAnsi" w:cstheme="minorHAnsi"/>
          <w:sz w:val="22"/>
          <w:szCs w:val="22"/>
        </w:rPr>
        <w:t>De stichting heeft de ANBI status, wil deze behouden en zal daarom voldoen aan de hierbij behorende voorwaarden.</w:t>
      </w:r>
    </w:p>
    <w:p w14:paraId="39B50678" w14:textId="612C6455" w:rsidR="00F028E4" w:rsidRDefault="00F028E4" w:rsidP="00736A57">
      <w:pPr>
        <w:spacing w:line="300" w:lineRule="atLeast"/>
        <w:contextualSpacing/>
        <w:rPr>
          <w:rFonts w:asciiTheme="minorHAnsi" w:hAnsiTheme="minorHAnsi" w:cstheme="minorHAnsi"/>
          <w:sz w:val="22"/>
          <w:szCs w:val="22"/>
        </w:rPr>
      </w:pPr>
    </w:p>
    <w:p w14:paraId="7F11FCD9" w14:textId="77777777" w:rsidR="00736A57" w:rsidRPr="00F028E4" w:rsidRDefault="00736A57" w:rsidP="00736A57">
      <w:pPr>
        <w:spacing w:line="300" w:lineRule="atLeast"/>
        <w:contextualSpacing/>
        <w:rPr>
          <w:rFonts w:asciiTheme="minorHAnsi" w:hAnsiTheme="minorHAnsi" w:cstheme="minorHAnsi"/>
          <w:sz w:val="22"/>
          <w:szCs w:val="22"/>
        </w:rPr>
      </w:pPr>
    </w:p>
    <w:p w14:paraId="70C5FFFC" w14:textId="77777777" w:rsidR="00F028E4" w:rsidRPr="00F028E4" w:rsidRDefault="00F028E4" w:rsidP="00B8248D">
      <w:pPr>
        <w:pStyle w:val="Kop1"/>
      </w:pPr>
      <w:bookmarkStart w:id="3" w:name="_Toc162510297"/>
      <w:r w:rsidRPr="00F028E4">
        <w:t>Werving van gelden</w:t>
      </w:r>
      <w:bookmarkEnd w:id="3"/>
    </w:p>
    <w:p w14:paraId="76FA50F1" w14:textId="02B8D34A" w:rsidR="00F028E4" w:rsidRPr="00F028E4" w:rsidRDefault="00F028E4" w:rsidP="00736A57">
      <w:pPr>
        <w:spacing w:line="300" w:lineRule="atLeast"/>
        <w:contextualSpacing/>
        <w:rPr>
          <w:rFonts w:asciiTheme="minorHAnsi" w:hAnsiTheme="minorHAnsi" w:cstheme="minorHAnsi"/>
          <w:sz w:val="22"/>
          <w:szCs w:val="22"/>
        </w:rPr>
      </w:pPr>
      <w:r w:rsidRPr="00F028E4">
        <w:rPr>
          <w:rFonts w:asciiTheme="minorHAnsi" w:hAnsiTheme="minorHAnsi" w:cstheme="minorHAnsi"/>
          <w:sz w:val="22"/>
          <w:szCs w:val="22"/>
        </w:rPr>
        <w:t xml:space="preserve">Het vermogen van de stichting is ontstaan door de winsten uit haar voormalige activiteit als onderneming op het gebied van bedrijfsmaatschappelijk werk en door de verkoop van </w:t>
      </w:r>
      <w:proofErr w:type="spellStart"/>
      <w:r w:rsidRPr="00F028E4">
        <w:rPr>
          <w:rFonts w:asciiTheme="minorHAnsi" w:hAnsiTheme="minorHAnsi" w:cstheme="minorHAnsi"/>
          <w:sz w:val="22"/>
          <w:szCs w:val="22"/>
        </w:rPr>
        <w:t>Ormeon</w:t>
      </w:r>
      <w:proofErr w:type="spellEnd"/>
      <w:r w:rsidRPr="00F028E4">
        <w:rPr>
          <w:rFonts w:asciiTheme="minorHAnsi" w:hAnsiTheme="minorHAnsi" w:cstheme="minorHAnsi"/>
          <w:sz w:val="22"/>
          <w:szCs w:val="22"/>
        </w:rPr>
        <w:t xml:space="preserve"> Groep BV. Er worden geen externe gelden geworven. De Gerben Seinen </w:t>
      </w:r>
      <w:r w:rsidR="00BC1FBB">
        <w:rPr>
          <w:rFonts w:asciiTheme="minorHAnsi" w:hAnsiTheme="minorHAnsi" w:cstheme="minorHAnsi"/>
          <w:sz w:val="22"/>
          <w:szCs w:val="22"/>
        </w:rPr>
        <w:t xml:space="preserve">stichting </w:t>
      </w:r>
      <w:r w:rsidRPr="00F028E4">
        <w:rPr>
          <w:rFonts w:asciiTheme="minorHAnsi" w:hAnsiTheme="minorHAnsi" w:cstheme="minorHAnsi"/>
          <w:sz w:val="22"/>
          <w:szCs w:val="22"/>
        </w:rPr>
        <w:t xml:space="preserve">is </w:t>
      </w:r>
      <w:r w:rsidR="00F54D68" w:rsidRPr="00F028E4">
        <w:rPr>
          <w:rFonts w:asciiTheme="minorHAnsi" w:hAnsiTheme="minorHAnsi" w:cstheme="minorHAnsi"/>
          <w:sz w:val="22"/>
          <w:szCs w:val="22"/>
        </w:rPr>
        <w:t>daarom</w:t>
      </w:r>
      <w:r w:rsidRPr="00F028E4">
        <w:rPr>
          <w:rFonts w:asciiTheme="minorHAnsi" w:hAnsiTheme="minorHAnsi" w:cstheme="minorHAnsi"/>
          <w:sz w:val="22"/>
          <w:szCs w:val="22"/>
        </w:rPr>
        <w:t xml:space="preserve"> een vermogensfonds.</w:t>
      </w:r>
    </w:p>
    <w:p w14:paraId="2D809B84" w14:textId="77777777" w:rsidR="00F028E4" w:rsidRPr="00F028E4" w:rsidRDefault="00F028E4" w:rsidP="00736A57">
      <w:pPr>
        <w:spacing w:line="300" w:lineRule="atLeast"/>
        <w:contextualSpacing/>
        <w:rPr>
          <w:rFonts w:asciiTheme="minorHAnsi" w:hAnsiTheme="minorHAnsi" w:cstheme="minorHAnsi"/>
          <w:sz w:val="22"/>
          <w:szCs w:val="22"/>
        </w:rPr>
      </w:pPr>
    </w:p>
    <w:p w14:paraId="39DAF24B" w14:textId="77777777" w:rsidR="00F028E4" w:rsidRPr="00F028E4" w:rsidRDefault="00F028E4" w:rsidP="00B8248D">
      <w:pPr>
        <w:pStyle w:val="Kop1"/>
      </w:pPr>
      <w:bookmarkStart w:id="4" w:name="_Toc162510298"/>
      <w:r w:rsidRPr="00F028E4">
        <w:lastRenderedPageBreak/>
        <w:t>Beheer van inkomsten en vermogen</w:t>
      </w:r>
      <w:bookmarkEnd w:id="4"/>
    </w:p>
    <w:p w14:paraId="1F8DEAD5" w14:textId="4527F0A3" w:rsidR="00F028E4" w:rsidRPr="00F028E4" w:rsidRDefault="00F028E4" w:rsidP="00DD61C3">
      <w:pPr>
        <w:spacing w:line="300" w:lineRule="atLeast"/>
        <w:contextualSpacing/>
        <w:rPr>
          <w:rFonts w:asciiTheme="minorHAnsi" w:hAnsiTheme="minorHAnsi" w:cstheme="minorHAnsi"/>
          <w:sz w:val="22"/>
          <w:szCs w:val="22"/>
        </w:rPr>
      </w:pPr>
      <w:r w:rsidRPr="00F028E4">
        <w:rPr>
          <w:rFonts w:asciiTheme="minorHAnsi" w:hAnsiTheme="minorHAnsi" w:cstheme="minorHAnsi"/>
          <w:sz w:val="22"/>
          <w:szCs w:val="22"/>
        </w:rPr>
        <w:t xml:space="preserve">Ieder jaar wordt een jaarrekening opgesteld door de penningmeester waarin verantwoording wordt afgelegd over het beheer. De inkomsten zullen bestaan uit ontvangen interest en dividenden. </w:t>
      </w:r>
      <w:r w:rsidR="00F54D68">
        <w:rPr>
          <w:rFonts w:asciiTheme="minorHAnsi" w:hAnsiTheme="minorHAnsi" w:cstheme="minorHAnsi"/>
          <w:sz w:val="22"/>
          <w:szCs w:val="22"/>
        </w:rPr>
        <w:t>T</w:t>
      </w:r>
      <w:r w:rsidRPr="00F028E4">
        <w:rPr>
          <w:rFonts w:asciiTheme="minorHAnsi" w:hAnsiTheme="minorHAnsi" w:cstheme="minorHAnsi"/>
          <w:sz w:val="22"/>
          <w:szCs w:val="22"/>
        </w:rPr>
        <w:t>enminste 90% van de jaarwinst zal beschikbaar gesteld worden voor het doen van uitkeringen</w:t>
      </w:r>
      <w:r w:rsidR="00F54D68" w:rsidRPr="00F028E4">
        <w:rPr>
          <w:rFonts w:asciiTheme="minorHAnsi" w:hAnsiTheme="minorHAnsi" w:cstheme="minorHAnsi"/>
          <w:sz w:val="22"/>
          <w:szCs w:val="22"/>
        </w:rPr>
        <w:t xml:space="preserve"> in overeenstemming met</w:t>
      </w:r>
      <w:r w:rsidRPr="00F028E4">
        <w:rPr>
          <w:rFonts w:asciiTheme="minorHAnsi" w:hAnsiTheme="minorHAnsi" w:cstheme="minorHAnsi"/>
          <w:sz w:val="22"/>
          <w:szCs w:val="22"/>
        </w:rPr>
        <w:t xml:space="preserve"> het statutaire doel van de stichting.</w:t>
      </w:r>
    </w:p>
    <w:p w14:paraId="2276C113" w14:textId="04B26258" w:rsidR="00F028E4" w:rsidRDefault="00F028E4" w:rsidP="00736A57">
      <w:pPr>
        <w:spacing w:line="300" w:lineRule="atLeast"/>
        <w:contextualSpacing/>
        <w:rPr>
          <w:rFonts w:asciiTheme="minorHAnsi" w:hAnsiTheme="minorHAnsi" w:cstheme="minorHAnsi"/>
          <w:sz w:val="22"/>
          <w:szCs w:val="22"/>
        </w:rPr>
      </w:pPr>
    </w:p>
    <w:p w14:paraId="4A736E15" w14:textId="77777777" w:rsidR="00736A57" w:rsidRPr="00F028E4" w:rsidRDefault="00736A57" w:rsidP="00736A57">
      <w:pPr>
        <w:spacing w:line="300" w:lineRule="atLeast"/>
        <w:contextualSpacing/>
        <w:rPr>
          <w:rFonts w:asciiTheme="minorHAnsi" w:hAnsiTheme="minorHAnsi" w:cstheme="minorHAnsi"/>
          <w:sz w:val="22"/>
          <w:szCs w:val="22"/>
        </w:rPr>
      </w:pPr>
    </w:p>
    <w:p w14:paraId="7E6564CE" w14:textId="77777777" w:rsidR="00F028E4" w:rsidRPr="00F028E4" w:rsidRDefault="00F028E4" w:rsidP="00B8248D">
      <w:pPr>
        <w:pStyle w:val="Kop1"/>
      </w:pPr>
      <w:bookmarkStart w:id="5" w:name="_Toc162510299"/>
      <w:r w:rsidRPr="00F028E4">
        <w:t>Beleggingsbeleid</w:t>
      </w:r>
      <w:bookmarkEnd w:id="5"/>
    </w:p>
    <w:p w14:paraId="12D92F12" w14:textId="39F4F5BA" w:rsidR="00F028E4" w:rsidRPr="00F028E4" w:rsidRDefault="00F028E4" w:rsidP="00736A57">
      <w:pPr>
        <w:spacing w:line="300" w:lineRule="atLeast"/>
        <w:contextualSpacing/>
        <w:rPr>
          <w:rFonts w:asciiTheme="minorHAnsi" w:hAnsiTheme="minorHAnsi" w:cstheme="minorHAnsi"/>
          <w:sz w:val="22"/>
          <w:szCs w:val="22"/>
        </w:rPr>
      </w:pPr>
      <w:r w:rsidRPr="00F028E4">
        <w:rPr>
          <w:rFonts w:asciiTheme="minorHAnsi" w:hAnsiTheme="minorHAnsi" w:cstheme="minorHAnsi"/>
          <w:sz w:val="22"/>
          <w:szCs w:val="22"/>
        </w:rPr>
        <w:t xml:space="preserve">Het beleggingsbeleid is gebaseerd op klassieke motieven voor stichtingen met een eeuwig leven. Getracht wordt een spreiding aan te brengen in aandelen en obligaties. </w:t>
      </w:r>
    </w:p>
    <w:p w14:paraId="6EF3D542" w14:textId="1D498543" w:rsidR="00F028E4" w:rsidRDefault="00F028E4" w:rsidP="00736A57">
      <w:pPr>
        <w:spacing w:line="300" w:lineRule="atLeast"/>
        <w:contextualSpacing/>
        <w:rPr>
          <w:rFonts w:asciiTheme="minorHAnsi" w:hAnsiTheme="minorHAnsi" w:cstheme="minorHAnsi"/>
          <w:sz w:val="22"/>
          <w:szCs w:val="22"/>
        </w:rPr>
      </w:pPr>
    </w:p>
    <w:p w14:paraId="288A2020" w14:textId="77777777" w:rsidR="00736A57" w:rsidRPr="00F028E4" w:rsidRDefault="00736A57" w:rsidP="00736A57">
      <w:pPr>
        <w:spacing w:line="300" w:lineRule="atLeast"/>
        <w:contextualSpacing/>
        <w:rPr>
          <w:rFonts w:asciiTheme="minorHAnsi" w:hAnsiTheme="minorHAnsi" w:cstheme="minorHAnsi"/>
          <w:sz w:val="22"/>
          <w:szCs w:val="22"/>
        </w:rPr>
      </w:pPr>
    </w:p>
    <w:p w14:paraId="1B4943D5" w14:textId="77777777" w:rsidR="00F028E4" w:rsidRPr="00F028E4" w:rsidRDefault="00F028E4" w:rsidP="00B8248D">
      <w:pPr>
        <w:pStyle w:val="Kop1"/>
      </w:pPr>
      <w:bookmarkStart w:id="6" w:name="_Toc162510300"/>
      <w:r w:rsidRPr="00F028E4">
        <w:t>Besteding van gelden</w:t>
      </w:r>
      <w:bookmarkEnd w:id="6"/>
    </w:p>
    <w:p w14:paraId="1CD041D5" w14:textId="2667606E" w:rsidR="00F028E4" w:rsidRDefault="00F028E4" w:rsidP="00736A57">
      <w:pPr>
        <w:spacing w:line="300" w:lineRule="atLeast"/>
        <w:contextualSpacing/>
        <w:rPr>
          <w:rFonts w:asciiTheme="minorHAnsi" w:hAnsiTheme="minorHAnsi" w:cstheme="minorHAnsi"/>
          <w:sz w:val="22"/>
          <w:szCs w:val="22"/>
        </w:rPr>
      </w:pPr>
      <w:r w:rsidRPr="00F028E4">
        <w:rPr>
          <w:rFonts w:asciiTheme="minorHAnsi" w:hAnsiTheme="minorHAnsi" w:cstheme="minorHAnsi"/>
          <w:sz w:val="22"/>
          <w:szCs w:val="22"/>
        </w:rPr>
        <w:t>In de jaarrekening zal ieder jaar een overzicht worden gepubliceerd van de gedane giften. Er is nog geen vastgelegde verhouding voor uitkeringen tussen de verschillende doelgroepen of segmenten van het brede veld van maatschappelijke dienstverlening. Dat zal proefondervindelijk worden vormgegeven.</w:t>
      </w:r>
    </w:p>
    <w:p w14:paraId="2F9803CE" w14:textId="78922C85" w:rsidR="00BC1FBB" w:rsidRDefault="00BC1FBB" w:rsidP="00736A57">
      <w:pPr>
        <w:spacing w:line="300" w:lineRule="atLeast"/>
        <w:contextualSpacing/>
        <w:rPr>
          <w:rFonts w:asciiTheme="minorHAnsi" w:hAnsiTheme="minorHAnsi" w:cstheme="minorHAnsi"/>
          <w:sz w:val="22"/>
          <w:szCs w:val="22"/>
        </w:rPr>
      </w:pPr>
    </w:p>
    <w:p w14:paraId="1AC2D491" w14:textId="77777777" w:rsidR="00736A57" w:rsidRDefault="00736A57" w:rsidP="00736A57">
      <w:pPr>
        <w:spacing w:line="300" w:lineRule="atLeast"/>
        <w:contextualSpacing/>
        <w:rPr>
          <w:rFonts w:asciiTheme="minorHAnsi" w:hAnsiTheme="minorHAnsi" w:cstheme="minorHAnsi"/>
          <w:sz w:val="22"/>
          <w:szCs w:val="22"/>
        </w:rPr>
      </w:pPr>
    </w:p>
    <w:p w14:paraId="49E1D470" w14:textId="76EA2B68" w:rsidR="00BC1FBB" w:rsidRDefault="00BC1FBB" w:rsidP="00B8248D">
      <w:pPr>
        <w:pStyle w:val="Kop1"/>
      </w:pPr>
      <w:bookmarkStart w:id="7" w:name="_Toc162510301"/>
      <w:r>
        <w:t>Bestuur Gerben Seinen stichting</w:t>
      </w:r>
      <w:bookmarkEnd w:id="7"/>
    </w:p>
    <w:p w14:paraId="23D7F34B" w14:textId="77777777" w:rsidR="00234EEC" w:rsidRPr="00234EEC" w:rsidRDefault="00234EEC" w:rsidP="00234EEC"/>
    <w:tbl>
      <w:tblPr>
        <w:tblStyle w:val="Tabelraster"/>
        <w:tblW w:w="9209"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4531"/>
        <w:gridCol w:w="4678"/>
      </w:tblGrid>
      <w:tr w:rsidR="00BC1FBB" w:rsidRPr="00BC1FBB" w14:paraId="6750A9E8" w14:textId="77777777" w:rsidTr="00BC1FBB">
        <w:tc>
          <w:tcPr>
            <w:tcW w:w="4531" w:type="dxa"/>
            <w:shd w:val="clear" w:color="auto" w:fill="2F5496" w:themeFill="accent1" w:themeFillShade="BF"/>
          </w:tcPr>
          <w:p w14:paraId="4EA00FB1" w14:textId="02A310E6" w:rsidR="00BC1FBB" w:rsidRPr="00BC1FBB" w:rsidRDefault="00BC1FBB" w:rsidP="00736A57">
            <w:pPr>
              <w:spacing w:line="300" w:lineRule="atLeast"/>
              <w:contextualSpacing/>
              <w:rPr>
                <w:rFonts w:asciiTheme="minorHAnsi" w:hAnsiTheme="minorHAnsi" w:cstheme="minorHAnsi"/>
                <w:color w:val="FFFFFF" w:themeColor="background1"/>
                <w:sz w:val="22"/>
                <w:szCs w:val="22"/>
              </w:rPr>
            </w:pPr>
            <w:r w:rsidRPr="00BC1FBB">
              <w:rPr>
                <w:rFonts w:asciiTheme="minorHAnsi" w:hAnsiTheme="minorHAnsi" w:cstheme="minorHAnsi"/>
                <w:color w:val="FFFFFF" w:themeColor="background1"/>
                <w:sz w:val="22"/>
                <w:szCs w:val="22"/>
              </w:rPr>
              <w:t>Naam</w:t>
            </w:r>
          </w:p>
        </w:tc>
        <w:tc>
          <w:tcPr>
            <w:tcW w:w="4678" w:type="dxa"/>
            <w:shd w:val="clear" w:color="auto" w:fill="2F5496" w:themeFill="accent1" w:themeFillShade="BF"/>
          </w:tcPr>
          <w:p w14:paraId="6D86CC18" w14:textId="7ED0CDB1" w:rsidR="00BC1FBB" w:rsidRPr="00BC1FBB" w:rsidRDefault="00BC1FBB" w:rsidP="00736A57">
            <w:pPr>
              <w:spacing w:line="300" w:lineRule="atLeast"/>
              <w:contextualSpacing/>
              <w:rPr>
                <w:rFonts w:asciiTheme="minorHAnsi" w:hAnsiTheme="minorHAnsi" w:cstheme="minorHAnsi"/>
                <w:color w:val="FFFFFF" w:themeColor="background1"/>
                <w:sz w:val="22"/>
                <w:szCs w:val="22"/>
              </w:rPr>
            </w:pPr>
            <w:r w:rsidRPr="00BC1FBB">
              <w:rPr>
                <w:rFonts w:asciiTheme="minorHAnsi" w:hAnsiTheme="minorHAnsi" w:cstheme="minorHAnsi"/>
                <w:color w:val="FFFFFF" w:themeColor="background1"/>
                <w:sz w:val="22"/>
                <w:szCs w:val="22"/>
              </w:rPr>
              <w:t>Functie</w:t>
            </w:r>
          </w:p>
        </w:tc>
      </w:tr>
      <w:tr w:rsidR="00BC1FBB" w14:paraId="4DD055C5" w14:textId="77777777" w:rsidTr="00BC1FBB">
        <w:tc>
          <w:tcPr>
            <w:tcW w:w="4531" w:type="dxa"/>
          </w:tcPr>
          <w:p w14:paraId="43AFE7A1" w14:textId="4A70771D" w:rsidR="00BC1FBB" w:rsidRDefault="00BC1FBB" w:rsidP="00736A57">
            <w:pPr>
              <w:spacing w:line="300" w:lineRule="atLeast"/>
              <w:contextualSpacing/>
              <w:rPr>
                <w:rFonts w:asciiTheme="minorHAnsi" w:hAnsiTheme="minorHAnsi" w:cstheme="minorHAnsi"/>
                <w:sz w:val="22"/>
                <w:szCs w:val="22"/>
              </w:rPr>
            </w:pPr>
            <w:proofErr w:type="spellStart"/>
            <w:r>
              <w:rPr>
                <w:rFonts w:asciiTheme="minorHAnsi" w:hAnsiTheme="minorHAnsi" w:cstheme="minorHAnsi"/>
                <w:sz w:val="22"/>
                <w:szCs w:val="22"/>
              </w:rPr>
              <w:t>Ginette</w:t>
            </w:r>
            <w:proofErr w:type="spellEnd"/>
            <w:r>
              <w:rPr>
                <w:rFonts w:asciiTheme="minorHAnsi" w:hAnsiTheme="minorHAnsi" w:cstheme="minorHAnsi"/>
                <w:sz w:val="22"/>
                <w:szCs w:val="22"/>
              </w:rPr>
              <w:t xml:space="preserve"> Albersen</w:t>
            </w:r>
          </w:p>
        </w:tc>
        <w:tc>
          <w:tcPr>
            <w:tcW w:w="4678" w:type="dxa"/>
          </w:tcPr>
          <w:p w14:paraId="4E55D4C5" w14:textId="6B884492" w:rsidR="00BC1FBB" w:rsidRDefault="00BC1FBB" w:rsidP="00736A57">
            <w:pPr>
              <w:spacing w:line="300" w:lineRule="atLeast"/>
              <w:contextualSpacing/>
              <w:rPr>
                <w:rFonts w:asciiTheme="minorHAnsi" w:hAnsiTheme="minorHAnsi" w:cstheme="minorHAnsi"/>
                <w:sz w:val="22"/>
                <w:szCs w:val="22"/>
              </w:rPr>
            </w:pPr>
            <w:r>
              <w:rPr>
                <w:rFonts w:asciiTheme="minorHAnsi" w:hAnsiTheme="minorHAnsi" w:cstheme="minorHAnsi"/>
                <w:sz w:val="22"/>
                <w:szCs w:val="22"/>
              </w:rPr>
              <w:t>Voorzitter</w:t>
            </w:r>
          </w:p>
        </w:tc>
      </w:tr>
      <w:tr w:rsidR="00BC1FBB" w14:paraId="7044CB50" w14:textId="77777777" w:rsidTr="00BC1FBB">
        <w:tc>
          <w:tcPr>
            <w:tcW w:w="4531" w:type="dxa"/>
          </w:tcPr>
          <w:p w14:paraId="1F5F67BB" w14:textId="0E92B749" w:rsidR="00BC1FBB" w:rsidRDefault="00BC1FBB" w:rsidP="00736A57">
            <w:pPr>
              <w:spacing w:line="300" w:lineRule="atLeast"/>
              <w:contextualSpacing/>
              <w:rPr>
                <w:rFonts w:asciiTheme="minorHAnsi" w:hAnsiTheme="minorHAnsi" w:cstheme="minorHAnsi"/>
                <w:sz w:val="22"/>
                <w:szCs w:val="22"/>
              </w:rPr>
            </w:pPr>
            <w:r>
              <w:rPr>
                <w:rFonts w:asciiTheme="minorHAnsi" w:hAnsiTheme="minorHAnsi" w:cstheme="minorHAnsi"/>
                <w:sz w:val="22"/>
                <w:szCs w:val="22"/>
              </w:rPr>
              <w:t>Diederik Slot</w:t>
            </w:r>
          </w:p>
        </w:tc>
        <w:tc>
          <w:tcPr>
            <w:tcW w:w="4678" w:type="dxa"/>
          </w:tcPr>
          <w:p w14:paraId="2A1B3173" w14:textId="3E25BFAE" w:rsidR="00BC1FBB" w:rsidRDefault="00BC1FBB" w:rsidP="00736A57">
            <w:pPr>
              <w:spacing w:line="300" w:lineRule="atLeast"/>
              <w:contextualSpacing/>
              <w:rPr>
                <w:rFonts w:asciiTheme="minorHAnsi" w:hAnsiTheme="minorHAnsi" w:cstheme="minorHAnsi"/>
                <w:sz w:val="22"/>
                <w:szCs w:val="22"/>
              </w:rPr>
            </w:pPr>
            <w:r>
              <w:rPr>
                <w:rFonts w:asciiTheme="minorHAnsi" w:hAnsiTheme="minorHAnsi" w:cstheme="minorHAnsi"/>
                <w:sz w:val="22"/>
                <w:szCs w:val="22"/>
              </w:rPr>
              <w:t>Secretaris</w:t>
            </w:r>
          </w:p>
        </w:tc>
      </w:tr>
      <w:tr w:rsidR="00BC1FBB" w14:paraId="1802D195" w14:textId="77777777" w:rsidTr="00BC1FBB">
        <w:tc>
          <w:tcPr>
            <w:tcW w:w="4531" w:type="dxa"/>
          </w:tcPr>
          <w:p w14:paraId="07188980" w14:textId="3C53C289" w:rsidR="00BC1FBB" w:rsidRDefault="00BC1FBB" w:rsidP="00736A57">
            <w:pPr>
              <w:spacing w:line="300" w:lineRule="atLeast"/>
              <w:contextualSpacing/>
              <w:rPr>
                <w:rFonts w:asciiTheme="minorHAnsi" w:hAnsiTheme="minorHAnsi" w:cstheme="minorHAnsi"/>
                <w:sz w:val="22"/>
                <w:szCs w:val="22"/>
              </w:rPr>
            </w:pPr>
            <w:r>
              <w:rPr>
                <w:rFonts w:asciiTheme="minorHAnsi" w:hAnsiTheme="minorHAnsi" w:cstheme="minorHAnsi"/>
                <w:sz w:val="22"/>
                <w:szCs w:val="22"/>
              </w:rPr>
              <w:t>Leo van Paassen</w:t>
            </w:r>
          </w:p>
        </w:tc>
        <w:tc>
          <w:tcPr>
            <w:tcW w:w="4678" w:type="dxa"/>
          </w:tcPr>
          <w:p w14:paraId="535FA9D2" w14:textId="1F867DBF" w:rsidR="00BC1FBB" w:rsidRDefault="00BC1FBB" w:rsidP="00736A57">
            <w:pPr>
              <w:spacing w:line="300" w:lineRule="atLeast"/>
              <w:contextualSpacing/>
              <w:rPr>
                <w:rFonts w:asciiTheme="minorHAnsi" w:hAnsiTheme="minorHAnsi" w:cstheme="minorHAnsi"/>
                <w:sz w:val="22"/>
                <w:szCs w:val="22"/>
              </w:rPr>
            </w:pPr>
            <w:r>
              <w:rPr>
                <w:rFonts w:asciiTheme="minorHAnsi" w:hAnsiTheme="minorHAnsi" w:cstheme="minorHAnsi"/>
                <w:sz w:val="22"/>
                <w:szCs w:val="22"/>
              </w:rPr>
              <w:t>Penningmeester</w:t>
            </w:r>
          </w:p>
        </w:tc>
      </w:tr>
      <w:tr w:rsidR="00BC1FBB" w14:paraId="49C48CB0" w14:textId="77777777" w:rsidTr="00BC1FBB">
        <w:tc>
          <w:tcPr>
            <w:tcW w:w="4531" w:type="dxa"/>
          </w:tcPr>
          <w:p w14:paraId="7D559B34" w14:textId="6FC764EF" w:rsidR="00BC1FBB" w:rsidRDefault="00BC1FBB" w:rsidP="00736A57">
            <w:pPr>
              <w:spacing w:line="300" w:lineRule="atLeast"/>
              <w:contextualSpacing/>
              <w:rPr>
                <w:rFonts w:asciiTheme="minorHAnsi" w:hAnsiTheme="minorHAnsi" w:cstheme="minorHAnsi"/>
                <w:sz w:val="22"/>
                <w:szCs w:val="22"/>
              </w:rPr>
            </w:pPr>
            <w:r>
              <w:rPr>
                <w:rFonts w:asciiTheme="minorHAnsi" w:hAnsiTheme="minorHAnsi" w:cstheme="minorHAnsi"/>
                <w:sz w:val="22"/>
                <w:szCs w:val="22"/>
              </w:rPr>
              <w:t>Anne Marie van der Linden</w:t>
            </w:r>
          </w:p>
        </w:tc>
        <w:tc>
          <w:tcPr>
            <w:tcW w:w="4678" w:type="dxa"/>
          </w:tcPr>
          <w:p w14:paraId="5830233C" w14:textId="61175737" w:rsidR="00BC1FBB" w:rsidRDefault="009F6E28" w:rsidP="00736A57">
            <w:pPr>
              <w:spacing w:line="300" w:lineRule="atLeast"/>
              <w:contextualSpacing/>
              <w:rPr>
                <w:rFonts w:asciiTheme="minorHAnsi" w:hAnsiTheme="minorHAnsi" w:cstheme="minorHAnsi"/>
                <w:sz w:val="22"/>
                <w:szCs w:val="22"/>
              </w:rPr>
            </w:pPr>
            <w:r>
              <w:rPr>
                <w:rFonts w:asciiTheme="minorHAnsi" w:hAnsiTheme="minorHAnsi" w:cstheme="minorHAnsi"/>
                <w:sz w:val="22"/>
                <w:szCs w:val="22"/>
              </w:rPr>
              <w:t>Algemeen b</w:t>
            </w:r>
            <w:r w:rsidR="00BC1FBB">
              <w:rPr>
                <w:rFonts w:asciiTheme="minorHAnsi" w:hAnsiTheme="minorHAnsi" w:cstheme="minorHAnsi"/>
                <w:sz w:val="22"/>
                <w:szCs w:val="22"/>
              </w:rPr>
              <w:t>estuurslid</w:t>
            </w:r>
          </w:p>
        </w:tc>
      </w:tr>
    </w:tbl>
    <w:p w14:paraId="04C1260E" w14:textId="77777777" w:rsidR="00BC1FBB" w:rsidRPr="00F028E4" w:rsidRDefault="00BC1FBB" w:rsidP="00736A57">
      <w:pPr>
        <w:spacing w:line="300" w:lineRule="atLeast"/>
        <w:contextualSpacing/>
        <w:rPr>
          <w:rFonts w:asciiTheme="minorHAnsi" w:hAnsiTheme="minorHAnsi" w:cstheme="minorHAnsi"/>
          <w:sz w:val="22"/>
          <w:szCs w:val="22"/>
        </w:rPr>
      </w:pPr>
    </w:p>
    <w:p w14:paraId="7C7A4BBC" w14:textId="77777777" w:rsidR="00F028E4" w:rsidRPr="00F028E4" w:rsidRDefault="00F028E4" w:rsidP="00736A57">
      <w:pPr>
        <w:spacing w:line="300" w:lineRule="atLeast"/>
        <w:contextualSpacing/>
        <w:rPr>
          <w:rFonts w:asciiTheme="minorHAnsi" w:hAnsiTheme="minorHAnsi" w:cstheme="minorHAnsi"/>
          <w:sz w:val="22"/>
          <w:szCs w:val="22"/>
        </w:rPr>
      </w:pPr>
    </w:p>
    <w:p w14:paraId="7AB876CF" w14:textId="62FB4CC8" w:rsidR="00F028E4" w:rsidRPr="00F028E4" w:rsidRDefault="00EF1ECD" w:rsidP="00B8248D">
      <w:pPr>
        <w:pStyle w:val="Kop1"/>
      </w:pPr>
      <w:bookmarkStart w:id="8" w:name="_Toc162510302"/>
      <w:r>
        <w:t>Onkostenvergoeding</w:t>
      </w:r>
      <w:r w:rsidR="00F028E4" w:rsidRPr="00F028E4">
        <w:t xml:space="preserve"> bestuursleden</w:t>
      </w:r>
      <w:bookmarkEnd w:id="8"/>
    </w:p>
    <w:p w14:paraId="57513DD2" w14:textId="4334A34A" w:rsidR="00523F76" w:rsidRDefault="00102D76" w:rsidP="00736A57">
      <w:pPr>
        <w:spacing w:line="300" w:lineRule="atLeast"/>
        <w:contextualSpacing/>
        <w:rPr>
          <w:rFonts w:asciiTheme="minorHAnsi" w:hAnsiTheme="minorHAnsi" w:cstheme="minorHAnsi"/>
          <w:sz w:val="22"/>
          <w:szCs w:val="22"/>
        </w:rPr>
      </w:pPr>
      <w:r>
        <w:rPr>
          <w:rFonts w:asciiTheme="minorHAnsi" w:hAnsiTheme="minorHAnsi" w:cstheme="minorHAnsi"/>
          <w:sz w:val="22"/>
          <w:szCs w:val="22"/>
        </w:rPr>
        <w:t>D</w:t>
      </w:r>
      <w:r w:rsidR="00BC1FBB">
        <w:rPr>
          <w:rFonts w:asciiTheme="minorHAnsi" w:hAnsiTheme="minorHAnsi" w:cstheme="minorHAnsi"/>
          <w:sz w:val="22"/>
          <w:szCs w:val="22"/>
        </w:rPr>
        <w:t xml:space="preserve">e bestuursleden </w:t>
      </w:r>
      <w:r>
        <w:rPr>
          <w:rFonts w:asciiTheme="minorHAnsi" w:hAnsiTheme="minorHAnsi" w:cstheme="minorHAnsi"/>
          <w:sz w:val="22"/>
          <w:szCs w:val="22"/>
        </w:rPr>
        <w:t xml:space="preserve">ontvangen </w:t>
      </w:r>
      <w:r w:rsidR="00523F76">
        <w:rPr>
          <w:rFonts w:asciiTheme="minorHAnsi" w:hAnsiTheme="minorHAnsi" w:cstheme="minorHAnsi"/>
          <w:sz w:val="22"/>
          <w:szCs w:val="22"/>
        </w:rPr>
        <w:t>maandelijks een onkostenvergoeding (vrijwilligersvergoeding)</w:t>
      </w:r>
      <w:r w:rsidR="00523F76">
        <w:rPr>
          <w:rFonts w:ascii="Calibri" w:hAnsi="Calibri" w:cs="Calibri"/>
          <w:sz w:val="22"/>
          <w:szCs w:val="22"/>
        </w:rPr>
        <w:t xml:space="preserve">. </w:t>
      </w:r>
    </w:p>
    <w:p w14:paraId="1430B969" w14:textId="2C45B3C2" w:rsidR="00F028E4" w:rsidRPr="00F028E4" w:rsidRDefault="00F028E4" w:rsidP="00736A57">
      <w:pPr>
        <w:spacing w:line="300" w:lineRule="atLeast"/>
        <w:contextualSpacing/>
        <w:rPr>
          <w:rFonts w:asciiTheme="minorHAnsi" w:hAnsiTheme="minorHAnsi" w:cstheme="minorHAnsi"/>
          <w:sz w:val="22"/>
          <w:szCs w:val="22"/>
        </w:rPr>
      </w:pPr>
    </w:p>
    <w:p w14:paraId="5969F3AA" w14:textId="50B59E31" w:rsidR="00F028E4" w:rsidRPr="00F028E4" w:rsidRDefault="00F028E4" w:rsidP="00736A57">
      <w:pPr>
        <w:spacing w:line="300" w:lineRule="atLeast"/>
        <w:contextualSpacing/>
        <w:rPr>
          <w:rFonts w:asciiTheme="minorHAnsi" w:hAnsiTheme="minorHAnsi" w:cstheme="minorHAnsi"/>
          <w:sz w:val="22"/>
          <w:szCs w:val="22"/>
        </w:rPr>
      </w:pPr>
    </w:p>
    <w:p w14:paraId="6282AB0B" w14:textId="54C87694" w:rsidR="00F028E4" w:rsidRDefault="00F028E4" w:rsidP="00736A57">
      <w:pPr>
        <w:shd w:val="clear" w:color="auto" w:fill="D9D9D9" w:themeFill="background1" w:themeFillShade="D9"/>
        <w:spacing w:line="300" w:lineRule="atLeast"/>
        <w:contextualSpacing/>
        <w:rPr>
          <w:rFonts w:asciiTheme="minorHAnsi" w:hAnsiTheme="minorHAnsi" w:cstheme="minorHAnsi"/>
          <w:color w:val="7F7F7F" w:themeColor="text1" w:themeTint="80"/>
          <w:sz w:val="22"/>
          <w:szCs w:val="22"/>
        </w:rPr>
      </w:pPr>
      <w:r w:rsidRPr="00F54D68">
        <w:rPr>
          <w:rFonts w:asciiTheme="minorHAnsi" w:hAnsiTheme="minorHAnsi" w:cstheme="minorHAnsi"/>
          <w:color w:val="7F7F7F" w:themeColor="text1" w:themeTint="80"/>
          <w:sz w:val="22"/>
          <w:szCs w:val="22"/>
        </w:rPr>
        <w:t>Dagtekening: Datum/plaats</w:t>
      </w:r>
    </w:p>
    <w:p w14:paraId="5C789363" w14:textId="77777777" w:rsidR="00DD61C3" w:rsidRPr="00F54D68" w:rsidRDefault="00DD61C3" w:rsidP="00736A57">
      <w:pPr>
        <w:shd w:val="clear" w:color="auto" w:fill="D9D9D9" w:themeFill="background1" w:themeFillShade="D9"/>
        <w:spacing w:line="300" w:lineRule="atLeast"/>
        <w:contextualSpacing/>
        <w:rPr>
          <w:rFonts w:asciiTheme="minorHAnsi" w:hAnsiTheme="minorHAnsi" w:cstheme="minorHAnsi"/>
          <w:color w:val="7F7F7F" w:themeColor="text1" w:themeTint="80"/>
          <w:sz w:val="22"/>
          <w:szCs w:val="22"/>
        </w:rPr>
      </w:pPr>
    </w:p>
    <w:p w14:paraId="63FEE524" w14:textId="71970135" w:rsidR="00F028E4" w:rsidRDefault="001F32B7" w:rsidP="00736A57">
      <w:pPr>
        <w:shd w:val="clear" w:color="auto" w:fill="D9D9D9" w:themeFill="background1" w:themeFillShade="D9"/>
        <w:spacing w:line="300" w:lineRule="atLeast"/>
        <w:contextualSpacing/>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Naam en handtekening van de </w:t>
      </w:r>
      <w:r w:rsidR="00F028E4" w:rsidRPr="00F54D68">
        <w:rPr>
          <w:rFonts w:asciiTheme="minorHAnsi" w:hAnsiTheme="minorHAnsi" w:cstheme="minorHAnsi"/>
          <w:color w:val="7F7F7F" w:themeColor="text1" w:themeTint="80"/>
          <w:sz w:val="22"/>
          <w:szCs w:val="22"/>
        </w:rPr>
        <w:t>Voorzitter</w:t>
      </w:r>
    </w:p>
    <w:p w14:paraId="5E101B5E" w14:textId="77777777" w:rsidR="00DD61C3" w:rsidRPr="00F54D68" w:rsidRDefault="00DD61C3" w:rsidP="00736A57">
      <w:pPr>
        <w:shd w:val="clear" w:color="auto" w:fill="D9D9D9" w:themeFill="background1" w:themeFillShade="D9"/>
        <w:spacing w:line="300" w:lineRule="atLeast"/>
        <w:contextualSpacing/>
        <w:rPr>
          <w:rFonts w:asciiTheme="minorHAnsi" w:hAnsiTheme="minorHAnsi" w:cstheme="minorHAnsi"/>
          <w:color w:val="7F7F7F" w:themeColor="text1" w:themeTint="80"/>
          <w:sz w:val="22"/>
          <w:szCs w:val="22"/>
        </w:rPr>
      </w:pPr>
    </w:p>
    <w:p w14:paraId="35C3DEB0" w14:textId="078E7855" w:rsidR="00F028E4" w:rsidRDefault="00F028E4" w:rsidP="00736A57">
      <w:pPr>
        <w:spacing w:line="300" w:lineRule="atLeast"/>
        <w:contextualSpacing/>
      </w:pPr>
    </w:p>
    <w:p w14:paraId="7FAAFC11" w14:textId="5D9508EF" w:rsidR="00BC1FBB" w:rsidRDefault="00BC1FBB" w:rsidP="00736A57">
      <w:pPr>
        <w:spacing w:line="300" w:lineRule="atLeast"/>
        <w:contextualSpacing/>
      </w:pPr>
    </w:p>
    <w:p w14:paraId="3984919D" w14:textId="21B92C91" w:rsidR="00BC1FBB" w:rsidRPr="00BC1FBB" w:rsidRDefault="00BC1FBB" w:rsidP="00736A57">
      <w:pPr>
        <w:spacing w:line="300" w:lineRule="atLeast"/>
        <w:contextualSpacing/>
        <w:rPr>
          <w:color w:val="2F5496" w:themeColor="accent1" w:themeShade="BF"/>
        </w:rPr>
      </w:pPr>
      <w:r w:rsidRPr="00BC1FBB">
        <w:rPr>
          <w:color w:val="2F5496" w:themeColor="accent1" w:themeShade="BF"/>
          <w:u w:val="single"/>
        </w:rPr>
        <w:t>Bijlagen</w:t>
      </w:r>
      <w:r w:rsidRPr="00BC1FBB">
        <w:rPr>
          <w:color w:val="2F5496" w:themeColor="accent1" w:themeShade="BF"/>
        </w:rPr>
        <w:t>:</w:t>
      </w:r>
    </w:p>
    <w:p w14:paraId="57EF76F7" w14:textId="659CAA42" w:rsidR="00BC1FBB" w:rsidRPr="00BC1FBB" w:rsidRDefault="00BC1FBB" w:rsidP="00736A57">
      <w:pPr>
        <w:pStyle w:val="Lijstalinea"/>
        <w:numPr>
          <w:ilvl w:val="0"/>
          <w:numId w:val="4"/>
        </w:numPr>
        <w:spacing w:line="300" w:lineRule="atLeast"/>
        <w:ind w:left="284" w:hanging="284"/>
        <w:rPr>
          <w:u w:val="single"/>
        </w:rPr>
      </w:pPr>
      <w:r>
        <w:t>rooster van aftrede</w:t>
      </w:r>
      <w:r w:rsidR="00102D76">
        <w:t>n (opgesteld in 2024)</w:t>
      </w:r>
      <w:r w:rsidR="00234EEC">
        <w:t>;</w:t>
      </w:r>
    </w:p>
    <w:p w14:paraId="1DEBA622" w14:textId="0CE0966B" w:rsidR="009F6E28" w:rsidRDefault="00BC1FBB" w:rsidP="00736A57">
      <w:pPr>
        <w:pStyle w:val="Lijstalinea"/>
        <w:numPr>
          <w:ilvl w:val="0"/>
          <w:numId w:val="4"/>
        </w:numPr>
        <w:spacing w:line="300" w:lineRule="atLeast"/>
        <w:ind w:left="284" w:hanging="284"/>
      </w:pPr>
      <w:r>
        <w:t>statutenwijziging Gerben Seinen stichting d.d. 1 juni 2022.</w:t>
      </w:r>
    </w:p>
    <w:p w14:paraId="1EF72BF7" w14:textId="77777777" w:rsidR="009F6E28" w:rsidRDefault="009F6E28">
      <w:r>
        <w:br w:type="page"/>
      </w:r>
    </w:p>
    <w:p w14:paraId="72B46055" w14:textId="4522B8A8" w:rsidR="00BC1FBB" w:rsidRDefault="00BC1FBB" w:rsidP="009F6E28">
      <w:pPr>
        <w:spacing w:line="360" w:lineRule="auto"/>
      </w:pPr>
    </w:p>
    <w:p w14:paraId="6012F0DA" w14:textId="58CB3AF7" w:rsidR="009F6E28" w:rsidRPr="00DD61C3" w:rsidRDefault="009F6E28" w:rsidP="00DD61C3">
      <w:pPr>
        <w:pStyle w:val="Kop2"/>
      </w:pPr>
      <w:bookmarkStart w:id="9" w:name="_Toc162510303"/>
      <w:r w:rsidRPr="00DD61C3">
        <w:t xml:space="preserve">BIJLAGE 1  </w:t>
      </w:r>
      <w:r w:rsidR="001F32B7" w:rsidRPr="00DD61C3">
        <w:t xml:space="preserve">  </w:t>
      </w:r>
      <w:r w:rsidRPr="00DD61C3">
        <w:t>ROOSTER VAN AFTREDEN</w:t>
      </w:r>
      <w:bookmarkEnd w:id="9"/>
    </w:p>
    <w:p w14:paraId="592573AC" w14:textId="0CD37DCE" w:rsidR="009F6E28" w:rsidRDefault="009F6E28" w:rsidP="009F6E28">
      <w:pPr>
        <w:spacing w:line="360" w:lineRule="auto"/>
        <w:rPr>
          <w:rFonts w:asciiTheme="minorHAnsi" w:hAnsiTheme="minorHAnsi" w:cstheme="minorHAnsi"/>
        </w:rPr>
      </w:pPr>
    </w:p>
    <w:p w14:paraId="4DA183FF" w14:textId="77777777" w:rsidR="009F42D6" w:rsidRDefault="006E3C59" w:rsidP="009F42D6">
      <w:pPr>
        <w:rPr>
          <w:rFonts w:ascii="Aptos" w:hAnsi="Aptos"/>
          <w:color w:val="212121"/>
        </w:rPr>
      </w:pPr>
      <w:r>
        <w:rPr>
          <w:rFonts w:ascii="Aptos" w:hAnsi="Aptos"/>
          <w:color w:val="212121"/>
        </w:rPr>
        <w:t xml:space="preserve">In beginsel geldt een bestuurstermijn van 4 jaar met maximaal 1 keer herbenoeming </w:t>
      </w:r>
    </w:p>
    <w:p w14:paraId="4FA03B17" w14:textId="5A80A95A" w:rsidR="006E3C59" w:rsidRDefault="006E3C59" w:rsidP="009F42D6">
      <w:pPr>
        <w:rPr>
          <w:rFonts w:asciiTheme="minorHAnsi" w:hAnsiTheme="minorHAnsi" w:cstheme="minorHAnsi"/>
        </w:rPr>
      </w:pPr>
      <w:r>
        <w:rPr>
          <w:rFonts w:ascii="Aptos" w:hAnsi="Aptos"/>
          <w:color w:val="212121"/>
        </w:rPr>
        <w:t xml:space="preserve">(onafhankelijk van de functie/rol </w:t>
      </w:r>
      <w:r w:rsidR="009F42D6">
        <w:rPr>
          <w:rFonts w:ascii="Aptos" w:hAnsi="Aptos"/>
          <w:color w:val="212121"/>
        </w:rPr>
        <w:t xml:space="preserve">die wordt vervuld </w:t>
      </w:r>
      <w:r>
        <w:rPr>
          <w:rFonts w:ascii="Aptos" w:hAnsi="Aptos"/>
          <w:color w:val="212121"/>
        </w:rPr>
        <w:t>binnen het bestuur).</w:t>
      </w:r>
    </w:p>
    <w:p w14:paraId="288E0607" w14:textId="77777777" w:rsidR="009F6E28" w:rsidRPr="001F32B7" w:rsidRDefault="009F6E28" w:rsidP="009F6E28">
      <w:pPr>
        <w:spacing w:line="360" w:lineRule="auto"/>
        <w:rPr>
          <w:rFonts w:asciiTheme="minorHAnsi" w:hAnsiTheme="minorHAnsi" w:cstheme="minorHAnsi"/>
        </w:rPr>
      </w:pPr>
    </w:p>
    <w:tbl>
      <w:tblPr>
        <w:tblStyle w:val="Tabelraster"/>
        <w:tblW w:w="8918" w:type="dxa"/>
        <w:tblLook w:val="04A0" w:firstRow="1" w:lastRow="0" w:firstColumn="1" w:lastColumn="0" w:noHBand="0" w:noVBand="1"/>
      </w:tblPr>
      <w:tblGrid>
        <w:gridCol w:w="2547"/>
        <w:gridCol w:w="1843"/>
        <w:gridCol w:w="2264"/>
        <w:gridCol w:w="2264"/>
      </w:tblGrid>
      <w:tr w:rsidR="009F42D6" w:rsidRPr="009F42D6" w14:paraId="62C246C1" w14:textId="77777777" w:rsidTr="006E3C59">
        <w:tc>
          <w:tcPr>
            <w:tcW w:w="2547" w:type="dxa"/>
            <w:shd w:val="clear" w:color="auto" w:fill="2F5496" w:themeFill="accent1" w:themeFillShade="BF"/>
          </w:tcPr>
          <w:p w14:paraId="1AF2DD48" w14:textId="42B22BDE" w:rsidR="006E3C59" w:rsidRPr="009F42D6" w:rsidRDefault="006E3C59" w:rsidP="009F6E28">
            <w:pPr>
              <w:spacing w:line="360" w:lineRule="auto"/>
              <w:rPr>
                <w:b/>
                <w:bCs/>
                <w:color w:val="FFFFFF" w:themeColor="background1"/>
              </w:rPr>
            </w:pPr>
            <w:r w:rsidRPr="009F42D6">
              <w:rPr>
                <w:b/>
                <w:bCs/>
                <w:color w:val="FFFFFF" w:themeColor="background1"/>
              </w:rPr>
              <w:t>Naam</w:t>
            </w:r>
          </w:p>
        </w:tc>
        <w:tc>
          <w:tcPr>
            <w:tcW w:w="1843" w:type="dxa"/>
            <w:shd w:val="clear" w:color="auto" w:fill="2F5496" w:themeFill="accent1" w:themeFillShade="BF"/>
          </w:tcPr>
          <w:p w14:paraId="721FDC0F" w14:textId="7E0356AE" w:rsidR="006E3C59" w:rsidRPr="009F42D6" w:rsidRDefault="006E3C59" w:rsidP="009F6E28">
            <w:pPr>
              <w:spacing w:line="360" w:lineRule="auto"/>
              <w:rPr>
                <w:b/>
                <w:bCs/>
                <w:color w:val="FFFFFF" w:themeColor="background1"/>
              </w:rPr>
            </w:pPr>
            <w:r w:rsidRPr="009F42D6">
              <w:rPr>
                <w:b/>
                <w:bCs/>
                <w:color w:val="FFFFFF" w:themeColor="background1"/>
              </w:rPr>
              <w:t>Functie/rol</w:t>
            </w:r>
          </w:p>
        </w:tc>
        <w:tc>
          <w:tcPr>
            <w:tcW w:w="2264" w:type="dxa"/>
            <w:shd w:val="clear" w:color="auto" w:fill="2F5496" w:themeFill="accent1" w:themeFillShade="BF"/>
          </w:tcPr>
          <w:p w14:paraId="4B4A2189" w14:textId="7AA6099D" w:rsidR="006E3C59" w:rsidRPr="009F42D6" w:rsidRDefault="006E3C59" w:rsidP="009F6E28">
            <w:pPr>
              <w:spacing w:line="360" w:lineRule="auto"/>
              <w:rPr>
                <w:b/>
                <w:bCs/>
                <w:color w:val="FFFFFF" w:themeColor="background1"/>
              </w:rPr>
            </w:pPr>
            <w:r w:rsidRPr="009F42D6">
              <w:rPr>
                <w:b/>
                <w:bCs/>
                <w:color w:val="FFFFFF" w:themeColor="background1"/>
              </w:rPr>
              <w:t>Termijn-1</w:t>
            </w:r>
          </w:p>
        </w:tc>
        <w:tc>
          <w:tcPr>
            <w:tcW w:w="2264" w:type="dxa"/>
            <w:shd w:val="clear" w:color="auto" w:fill="2F5496" w:themeFill="accent1" w:themeFillShade="BF"/>
          </w:tcPr>
          <w:p w14:paraId="75F568CC" w14:textId="4413B227" w:rsidR="006E3C59" w:rsidRPr="009F42D6" w:rsidRDefault="006E3C59" w:rsidP="009F6E28">
            <w:pPr>
              <w:spacing w:line="360" w:lineRule="auto"/>
              <w:rPr>
                <w:b/>
                <w:bCs/>
                <w:color w:val="FFFFFF" w:themeColor="background1"/>
              </w:rPr>
            </w:pPr>
            <w:r w:rsidRPr="009F42D6">
              <w:rPr>
                <w:b/>
                <w:bCs/>
                <w:color w:val="FFFFFF" w:themeColor="background1"/>
              </w:rPr>
              <w:t>Termijn-2</w:t>
            </w:r>
          </w:p>
        </w:tc>
      </w:tr>
      <w:tr w:rsidR="006E3C59" w14:paraId="74FBC939" w14:textId="77777777" w:rsidTr="006E3C59">
        <w:tc>
          <w:tcPr>
            <w:tcW w:w="2547" w:type="dxa"/>
          </w:tcPr>
          <w:p w14:paraId="522142A3" w14:textId="50D12B69" w:rsidR="006E3C59" w:rsidRDefault="006E3C59" w:rsidP="009F6E28">
            <w:pPr>
              <w:spacing w:line="360" w:lineRule="auto"/>
            </w:pPr>
            <w:proofErr w:type="spellStart"/>
            <w:r>
              <w:t>Ginette</w:t>
            </w:r>
            <w:proofErr w:type="spellEnd"/>
            <w:r>
              <w:t xml:space="preserve"> Albersen</w:t>
            </w:r>
          </w:p>
        </w:tc>
        <w:tc>
          <w:tcPr>
            <w:tcW w:w="1843" w:type="dxa"/>
          </w:tcPr>
          <w:p w14:paraId="61064FF7" w14:textId="184854A8" w:rsidR="006E3C59" w:rsidRDefault="006E3C59" w:rsidP="009F6E28">
            <w:pPr>
              <w:spacing w:line="360" w:lineRule="auto"/>
            </w:pPr>
            <w:r>
              <w:t>Voorzitter</w:t>
            </w:r>
          </w:p>
        </w:tc>
        <w:tc>
          <w:tcPr>
            <w:tcW w:w="2264" w:type="dxa"/>
          </w:tcPr>
          <w:p w14:paraId="4A368E06" w14:textId="77777777" w:rsidR="006E3C59" w:rsidRDefault="006E3C59" w:rsidP="009F6E28">
            <w:pPr>
              <w:spacing w:line="360" w:lineRule="auto"/>
            </w:pPr>
          </w:p>
        </w:tc>
        <w:tc>
          <w:tcPr>
            <w:tcW w:w="2264" w:type="dxa"/>
          </w:tcPr>
          <w:p w14:paraId="29F3471C" w14:textId="77777777" w:rsidR="006E3C59" w:rsidRDefault="006E3C59" w:rsidP="009F6E28">
            <w:pPr>
              <w:spacing w:line="360" w:lineRule="auto"/>
            </w:pPr>
          </w:p>
        </w:tc>
      </w:tr>
      <w:tr w:rsidR="006E3C59" w14:paraId="6ED12A4A" w14:textId="77777777" w:rsidTr="006E3C59">
        <w:tc>
          <w:tcPr>
            <w:tcW w:w="2547" w:type="dxa"/>
          </w:tcPr>
          <w:p w14:paraId="7A63778E" w14:textId="3DB19370" w:rsidR="006E3C59" w:rsidRDefault="006E3C59" w:rsidP="009F6E28">
            <w:pPr>
              <w:spacing w:line="360" w:lineRule="auto"/>
            </w:pPr>
            <w:r>
              <w:t>Leo van Paassen</w:t>
            </w:r>
          </w:p>
        </w:tc>
        <w:tc>
          <w:tcPr>
            <w:tcW w:w="1843" w:type="dxa"/>
          </w:tcPr>
          <w:p w14:paraId="54EE797F" w14:textId="0809B232" w:rsidR="006E3C59" w:rsidRDefault="006E3C59" w:rsidP="009F6E28">
            <w:pPr>
              <w:spacing w:line="360" w:lineRule="auto"/>
            </w:pPr>
            <w:r>
              <w:t>Penningmeester</w:t>
            </w:r>
          </w:p>
        </w:tc>
        <w:tc>
          <w:tcPr>
            <w:tcW w:w="2264" w:type="dxa"/>
          </w:tcPr>
          <w:p w14:paraId="5BB7E12A" w14:textId="77777777" w:rsidR="006E3C59" w:rsidRDefault="006E3C59" w:rsidP="009F6E28">
            <w:pPr>
              <w:spacing w:line="360" w:lineRule="auto"/>
            </w:pPr>
          </w:p>
        </w:tc>
        <w:tc>
          <w:tcPr>
            <w:tcW w:w="2264" w:type="dxa"/>
          </w:tcPr>
          <w:p w14:paraId="3845F4E8" w14:textId="77777777" w:rsidR="006E3C59" w:rsidRDefault="006E3C59" w:rsidP="009F6E28">
            <w:pPr>
              <w:spacing w:line="360" w:lineRule="auto"/>
            </w:pPr>
          </w:p>
        </w:tc>
      </w:tr>
      <w:tr w:rsidR="006E3C59" w14:paraId="02AFD376" w14:textId="77777777" w:rsidTr="006E3C59">
        <w:tc>
          <w:tcPr>
            <w:tcW w:w="2547" w:type="dxa"/>
          </w:tcPr>
          <w:p w14:paraId="69505A0F" w14:textId="5F9B110E" w:rsidR="006E3C59" w:rsidRDefault="006E3C59" w:rsidP="009F6E28">
            <w:pPr>
              <w:spacing w:line="360" w:lineRule="auto"/>
            </w:pPr>
            <w:r>
              <w:t>Diederik Slot</w:t>
            </w:r>
          </w:p>
        </w:tc>
        <w:tc>
          <w:tcPr>
            <w:tcW w:w="1843" w:type="dxa"/>
          </w:tcPr>
          <w:p w14:paraId="4A9BD0FC" w14:textId="678A0DC4" w:rsidR="006E3C59" w:rsidRDefault="006E3C59" w:rsidP="009F6E28">
            <w:pPr>
              <w:spacing w:line="360" w:lineRule="auto"/>
            </w:pPr>
            <w:r>
              <w:t>Secretaris</w:t>
            </w:r>
          </w:p>
        </w:tc>
        <w:tc>
          <w:tcPr>
            <w:tcW w:w="2264" w:type="dxa"/>
          </w:tcPr>
          <w:p w14:paraId="56AD1DBA" w14:textId="66AC6E88" w:rsidR="006E3C59" w:rsidRDefault="009F42D6" w:rsidP="009F6E28">
            <w:pPr>
              <w:spacing w:line="360" w:lineRule="auto"/>
            </w:pPr>
            <w:r>
              <w:t>2022/03 – 2026/03</w:t>
            </w:r>
          </w:p>
        </w:tc>
        <w:tc>
          <w:tcPr>
            <w:tcW w:w="2264" w:type="dxa"/>
          </w:tcPr>
          <w:p w14:paraId="4A5A3BAA" w14:textId="77777777" w:rsidR="006E3C59" w:rsidRDefault="006E3C59" w:rsidP="009F6E28">
            <w:pPr>
              <w:spacing w:line="360" w:lineRule="auto"/>
            </w:pPr>
          </w:p>
        </w:tc>
      </w:tr>
      <w:tr w:rsidR="006E3C59" w14:paraId="6A4B4308" w14:textId="77777777" w:rsidTr="006E3C59">
        <w:tc>
          <w:tcPr>
            <w:tcW w:w="2547" w:type="dxa"/>
          </w:tcPr>
          <w:p w14:paraId="2E4FFC28" w14:textId="0A13D117" w:rsidR="006E3C59" w:rsidRDefault="006E3C59" w:rsidP="009F6E28">
            <w:pPr>
              <w:spacing w:line="360" w:lineRule="auto"/>
            </w:pPr>
            <w:r>
              <w:t>Anne Marie van der Linden</w:t>
            </w:r>
          </w:p>
        </w:tc>
        <w:tc>
          <w:tcPr>
            <w:tcW w:w="1843" w:type="dxa"/>
          </w:tcPr>
          <w:p w14:paraId="4D895D67" w14:textId="05D2D54F" w:rsidR="006E3C59" w:rsidRDefault="006E3C59" w:rsidP="009F6E28">
            <w:pPr>
              <w:spacing w:line="360" w:lineRule="auto"/>
            </w:pPr>
            <w:r>
              <w:t>Bestuurslid</w:t>
            </w:r>
          </w:p>
        </w:tc>
        <w:tc>
          <w:tcPr>
            <w:tcW w:w="2264" w:type="dxa"/>
          </w:tcPr>
          <w:p w14:paraId="29D12537" w14:textId="0668D01B" w:rsidR="006E3C59" w:rsidRDefault="009F42D6" w:rsidP="009F6E28">
            <w:pPr>
              <w:spacing w:line="360" w:lineRule="auto"/>
            </w:pPr>
            <w:r>
              <w:t>2022/11 – 2026-11</w:t>
            </w:r>
          </w:p>
        </w:tc>
        <w:tc>
          <w:tcPr>
            <w:tcW w:w="2264" w:type="dxa"/>
          </w:tcPr>
          <w:p w14:paraId="578D7EEE" w14:textId="77777777" w:rsidR="006E3C59" w:rsidRDefault="006E3C59" w:rsidP="009F6E28">
            <w:pPr>
              <w:spacing w:line="360" w:lineRule="auto"/>
            </w:pPr>
          </w:p>
        </w:tc>
      </w:tr>
    </w:tbl>
    <w:p w14:paraId="389472B9" w14:textId="77777777" w:rsidR="009F6E28" w:rsidRDefault="009F6E28" w:rsidP="009F6E28">
      <w:pPr>
        <w:spacing w:line="360" w:lineRule="auto"/>
      </w:pPr>
    </w:p>
    <w:p w14:paraId="32B0161C" w14:textId="77777777" w:rsidR="00DD61C3" w:rsidRDefault="00DD61C3" w:rsidP="009F6E28">
      <w:pPr>
        <w:spacing w:line="360" w:lineRule="auto"/>
      </w:pPr>
    </w:p>
    <w:p w14:paraId="2C4140E3" w14:textId="5E631250" w:rsidR="00DD61C3" w:rsidRDefault="00DD61C3">
      <w:r>
        <w:br w:type="page"/>
      </w:r>
    </w:p>
    <w:p w14:paraId="2CAAD357" w14:textId="1B95F44A" w:rsidR="00DD61C3" w:rsidRPr="00DD61C3" w:rsidRDefault="00DD61C3" w:rsidP="00DD61C3">
      <w:pPr>
        <w:pStyle w:val="Kop2"/>
      </w:pPr>
      <w:bookmarkStart w:id="10" w:name="_Toc162510304"/>
      <w:r w:rsidRPr="00DD61C3">
        <w:lastRenderedPageBreak/>
        <w:t xml:space="preserve">BIJLAGE 2    </w:t>
      </w:r>
      <w:r w:rsidRPr="00234EEC">
        <w:rPr>
          <w:rFonts w:cs="Times New Roman (Koppen CS)"/>
          <w:caps/>
        </w:rPr>
        <w:t>statutenwijziging Gerben Seinen Stichting  d.d. 1 juni 2022</w:t>
      </w:r>
      <w:bookmarkEnd w:id="10"/>
    </w:p>
    <w:p w14:paraId="00264C9D" w14:textId="77777777" w:rsidR="00DD61C3" w:rsidRDefault="00DD61C3" w:rsidP="00DD61C3"/>
    <w:p w14:paraId="6ECB8001" w14:textId="77777777" w:rsidR="00DD61C3" w:rsidRPr="00DD61C3" w:rsidRDefault="00DD61C3" w:rsidP="00DD61C3"/>
    <w:p w14:paraId="19C27CB4" w14:textId="3D96C945" w:rsidR="00DD61C3" w:rsidRDefault="00234EEC" w:rsidP="009F6E28">
      <w:pPr>
        <w:spacing w:line="360" w:lineRule="auto"/>
      </w:pPr>
      <w:r w:rsidRPr="00234EEC">
        <w:rPr>
          <w:highlight w:val="yellow"/>
        </w:rPr>
        <w:t>&lt;nog invoegen&gt;</w:t>
      </w:r>
    </w:p>
    <w:p w14:paraId="0634B199" w14:textId="77777777" w:rsidR="00234EEC" w:rsidRDefault="00234EEC" w:rsidP="009F6E28">
      <w:pPr>
        <w:spacing w:line="360" w:lineRule="auto"/>
      </w:pPr>
    </w:p>
    <w:p w14:paraId="63E8792E" w14:textId="77777777" w:rsidR="00234EEC" w:rsidRDefault="00234EEC" w:rsidP="009F6E28">
      <w:pPr>
        <w:spacing w:line="360" w:lineRule="auto"/>
      </w:pPr>
    </w:p>
    <w:sectPr w:rsidR="00234EEC" w:rsidSect="00E962EC">
      <w:headerReference w:type="default"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983AED" w14:textId="77777777" w:rsidR="00E962EC" w:rsidRDefault="00E962EC" w:rsidP="008A49B8">
      <w:r>
        <w:separator/>
      </w:r>
    </w:p>
  </w:endnote>
  <w:endnote w:type="continuationSeparator" w:id="0">
    <w:p w14:paraId="664C8BD2" w14:textId="77777777" w:rsidR="00E962EC" w:rsidRDefault="00E962EC" w:rsidP="008A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5 Light">
    <w:altName w:val="Calibri"/>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Koppen CS)">
    <w:panose1 w:val="00000000000000000000"/>
    <w:charset w:val="00"/>
    <w:family w:val="roman"/>
    <w:notTrueType/>
    <w:pitch w:val="default"/>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A0A4C" w14:textId="109EC9D7" w:rsidR="008A49B8" w:rsidRPr="008A49B8" w:rsidRDefault="009F42D6">
    <w:pPr>
      <w:pStyle w:val="Voettekst"/>
      <w:jc w:val="center"/>
      <w:rPr>
        <w:rFonts w:asciiTheme="minorHAnsi" w:hAnsiTheme="minorHAnsi" w:cstheme="minorHAnsi"/>
        <w:color w:val="4472C4" w:themeColor="accent1"/>
        <w:sz w:val="16"/>
        <w:szCs w:val="16"/>
      </w:rPr>
    </w:pPr>
    <w:r>
      <w:rPr>
        <w:color w:val="000000" w:themeColor="text1"/>
        <w:sz w:val="16"/>
        <w:szCs w:val="16"/>
      </w:rPr>
      <w:t xml:space="preserve">CONCEPT </w:t>
    </w:r>
    <w:r w:rsidR="00B9208C" w:rsidRPr="00B9208C">
      <w:rPr>
        <w:color w:val="000000" w:themeColor="text1"/>
        <w:sz w:val="16"/>
        <w:szCs w:val="16"/>
      </w:rPr>
      <w:t xml:space="preserve">Versie </w:t>
    </w:r>
    <w:r>
      <w:rPr>
        <w:color w:val="000000" w:themeColor="text1"/>
        <w:sz w:val="16"/>
        <w:szCs w:val="16"/>
      </w:rPr>
      <w:t xml:space="preserve">-2, d.d. </w:t>
    </w:r>
    <w:r w:rsidR="009B4D72">
      <w:rPr>
        <w:color w:val="000000" w:themeColor="text1"/>
        <w:sz w:val="16"/>
        <w:szCs w:val="16"/>
      </w:rPr>
      <w:t>28 maart 2024</w:t>
    </w:r>
    <w:r w:rsidR="008A49B8">
      <w:rPr>
        <w:color w:val="4472C4" w:themeColor="accent1"/>
      </w:rPr>
      <w:tab/>
    </w:r>
    <w:r w:rsidR="008A49B8">
      <w:rPr>
        <w:color w:val="4472C4" w:themeColor="accent1"/>
      </w:rPr>
      <w:tab/>
    </w:r>
    <w:r w:rsidR="008A49B8" w:rsidRPr="008A49B8">
      <w:rPr>
        <w:rFonts w:asciiTheme="minorHAnsi" w:hAnsiTheme="minorHAnsi" w:cstheme="minorHAnsi"/>
        <w:color w:val="4472C4" w:themeColor="accent1"/>
        <w:sz w:val="16"/>
        <w:szCs w:val="16"/>
      </w:rPr>
      <w:t xml:space="preserve">Pagina </w:t>
    </w:r>
    <w:r w:rsidR="008A49B8" w:rsidRPr="008A49B8">
      <w:rPr>
        <w:rFonts w:asciiTheme="minorHAnsi" w:hAnsiTheme="minorHAnsi" w:cstheme="minorHAnsi"/>
        <w:color w:val="4472C4" w:themeColor="accent1"/>
        <w:sz w:val="16"/>
        <w:szCs w:val="16"/>
      </w:rPr>
      <w:fldChar w:fldCharType="begin"/>
    </w:r>
    <w:r w:rsidR="008A49B8" w:rsidRPr="008A49B8">
      <w:rPr>
        <w:rFonts w:asciiTheme="minorHAnsi" w:hAnsiTheme="minorHAnsi" w:cstheme="minorHAnsi"/>
        <w:color w:val="4472C4" w:themeColor="accent1"/>
        <w:sz w:val="16"/>
        <w:szCs w:val="16"/>
      </w:rPr>
      <w:instrText>PAGE  \* Arabic  \* MERGEFORMAT</w:instrText>
    </w:r>
    <w:r w:rsidR="008A49B8" w:rsidRPr="008A49B8">
      <w:rPr>
        <w:rFonts w:asciiTheme="minorHAnsi" w:hAnsiTheme="minorHAnsi" w:cstheme="minorHAnsi"/>
        <w:color w:val="4472C4" w:themeColor="accent1"/>
        <w:sz w:val="16"/>
        <w:szCs w:val="16"/>
      </w:rPr>
      <w:fldChar w:fldCharType="separate"/>
    </w:r>
    <w:r w:rsidR="008A49B8" w:rsidRPr="008A49B8">
      <w:rPr>
        <w:rFonts w:asciiTheme="minorHAnsi" w:hAnsiTheme="minorHAnsi" w:cstheme="minorHAnsi"/>
        <w:color w:val="4472C4" w:themeColor="accent1"/>
        <w:sz w:val="16"/>
        <w:szCs w:val="16"/>
      </w:rPr>
      <w:t>2</w:t>
    </w:r>
    <w:r w:rsidR="008A49B8" w:rsidRPr="008A49B8">
      <w:rPr>
        <w:rFonts w:asciiTheme="minorHAnsi" w:hAnsiTheme="minorHAnsi" w:cstheme="minorHAnsi"/>
        <w:color w:val="4472C4" w:themeColor="accent1"/>
        <w:sz w:val="16"/>
        <w:szCs w:val="16"/>
      </w:rPr>
      <w:fldChar w:fldCharType="end"/>
    </w:r>
    <w:r w:rsidR="008A49B8" w:rsidRPr="008A49B8">
      <w:rPr>
        <w:rFonts w:asciiTheme="minorHAnsi" w:hAnsiTheme="minorHAnsi" w:cstheme="minorHAnsi"/>
        <w:color w:val="4472C4" w:themeColor="accent1"/>
        <w:sz w:val="16"/>
        <w:szCs w:val="16"/>
      </w:rPr>
      <w:t xml:space="preserve"> van </w:t>
    </w:r>
    <w:r w:rsidR="008A49B8" w:rsidRPr="008A49B8">
      <w:rPr>
        <w:rFonts w:asciiTheme="minorHAnsi" w:hAnsiTheme="minorHAnsi" w:cstheme="minorHAnsi"/>
        <w:color w:val="4472C4" w:themeColor="accent1"/>
        <w:sz w:val="16"/>
        <w:szCs w:val="16"/>
      </w:rPr>
      <w:fldChar w:fldCharType="begin"/>
    </w:r>
    <w:r w:rsidR="008A49B8" w:rsidRPr="008A49B8">
      <w:rPr>
        <w:rFonts w:asciiTheme="minorHAnsi" w:hAnsiTheme="minorHAnsi" w:cstheme="minorHAnsi"/>
        <w:color w:val="4472C4" w:themeColor="accent1"/>
        <w:sz w:val="16"/>
        <w:szCs w:val="16"/>
      </w:rPr>
      <w:instrText>NUMPAGES \ * Arabisch \ * MERGEFORMAT</w:instrText>
    </w:r>
    <w:r w:rsidR="008A49B8" w:rsidRPr="008A49B8">
      <w:rPr>
        <w:rFonts w:asciiTheme="minorHAnsi" w:hAnsiTheme="minorHAnsi" w:cstheme="minorHAnsi"/>
        <w:color w:val="4472C4" w:themeColor="accent1"/>
        <w:sz w:val="16"/>
        <w:szCs w:val="16"/>
      </w:rPr>
      <w:fldChar w:fldCharType="separate"/>
    </w:r>
    <w:r w:rsidR="008A49B8" w:rsidRPr="008A49B8">
      <w:rPr>
        <w:rFonts w:asciiTheme="minorHAnsi" w:hAnsiTheme="minorHAnsi" w:cstheme="minorHAnsi"/>
        <w:color w:val="4472C4" w:themeColor="accent1"/>
        <w:sz w:val="16"/>
        <w:szCs w:val="16"/>
      </w:rPr>
      <w:t>2</w:t>
    </w:r>
    <w:r w:rsidR="008A49B8" w:rsidRPr="008A49B8">
      <w:rPr>
        <w:rFonts w:asciiTheme="minorHAnsi" w:hAnsiTheme="minorHAnsi" w:cstheme="minorHAnsi"/>
        <w:color w:val="4472C4" w:themeColor="accent1"/>
        <w:sz w:val="16"/>
        <w:szCs w:val="16"/>
      </w:rPr>
      <w:fldChar w:fldCharType="end"/>
    </w:r>
  </w:p>
  <w:p w14:paraId="2C52974A" w14:textId="77777777" w:rsidR="008A49B8" w:rsidRDefault="008A49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A7AE8" w14:textId="4C5A714E" w:rsidR="008A49B8" w:rsidRPr="00D5531F" w:rsidRDefault="00D5531F" w:rsidP="00D5531F">
    <w:pPr>
      <w:pStyle w:val="Voettekst"/>
    </w:pPr>
    <w:r>
      <w:rPr>
        <w:color w:val="000000" w:themeColor="text1"/>
        <w:sz w:val="16"/>
        <w:szCs w:val="16"/>
      </w:rPr>
      <w:t xml:space="preserve">CONCEPT </w:t>
    </w:r>
    <w:r w:rsidRPr="00B9208C">
      <w:rPr>
        <w:color w:val="000000" w:themeColor="text1"/>
        <w:sz w:val="16"/>
        <w:szCs w:val="16"/>
      </w:rPr>
      <w:t xml:space="preserve">Versie </w:t>
    </w:r>
    <w:r>
      <w:rPr>
        <w:color w:val="000000" w:themeColor="text1"/>
        <w:sz w:val="16"/>
        <w:szCs w:val="16"/>
      </w:rPr>
      <w:t>-2, d.d. 28 maart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088FF1" w14:textId="77777777" w:rsidR="00E962EC" w:rsidRDefault="00E962EC" w:rsidP="008A49B8">
      <w:r>
        <w:separator/>
      </w:r>
    </w:p>
  </w:footnote>
  <w:footnote w:type="continuationSeparator" w:id="0">
    <w:p w14:paraId="0A5EDE8B" w14:textId="77777777" w:rsidR="00E962EC" w:rsidRDefault="00E962EC" w:rsidP="008A4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A0E9E" w14:textId="68D229AE" w:rsidR="008A49B8" w:rsidRPr="008A49B8" w:rsidRDefault="008A49B8">
    <w:pPr>
      <w:pStyle w:val="Koptekst"/>
      <w:rPr>
        <w:color w:val="2F5496" w:themeColor="accent1" w:themeShade="BF"/>
      </w:rPr>
    </w:pPr>
    <w:r w:rsidRPr="00A1061D">
      <w:rPr>
        <w:b/>
        <w:bCs/>
        <w:color w:val="1F3864" w:themeColor="accent1" w:themeShade="80"/>
      </w:rPr>
      <w:t>G</w:t>
    </w:r>
    <w:r w:rsidRPr="008A49B8">
      <w:rPr>
        <w:color w:val="2F5496" w:themeColor="accent1" w:themeShade="BF"/>
      </w:rPr>
      <w:t xml:space="preserve">erben </w:t>
    </w:r>
    <w:r w:rsidRPr="00A1061D">
      <w:rPr>
        <w:b/>
        <w:bCs/>
        <w:color w:val="1F3864" w:themeColor="accent1" w:themeShade="80"/>
      </w:rPr>
      <w:t>S</w:t>
    </w:r>
    <w:r w:rsidRPr="008A49B8">
      <w:rPr>
        <w:color w:val="2F5496" w:themeColor="accent1" w:themeShade="BF"/>
      </w:rPr>
      <w:t xml:space="preserve">einen </w:t>
    </w:r>
    <w:r w:rsidR="00A1061D" w:rsidRPr="00A1061D">
      <w:rPr>
        <w:color w:val="2F5496" w:themeColor="accent1" w:themeShade="BF"/>
        <w:sz w:val="16"/>
        <w:szCs w:val="16"/>
      </w:rPr>
      <w:t>s</w:t>
    </w:r>
    <w:r w:rsidRPr="00A1061D">
      <w:rPr>
        <w:color w:val="2F5496" w:themeColor="accent1" w:themeShade="BF"/>
        <w:sz w:val="16"/>
        <w:szCs w:val="16"/>
      </w:rPr>
      <w:t>tichting</w:t>
    </w:r>
  </w:p>
  <w:p w14:paraId="145B856C" w14:textId="1939BAD4" w:rsidR="008A49B8" w:rsidRPr="008A49B8" w:rsidRDefault="008A49B8">
    <w:pPr>
      <w:pStyle w:val="Koptekst"/>
      <w:rPr>
        <w:color w:val="2F5496" w:themeColor="accent1" w:themeShade="BF"/>
      </w:rPr>
    </w:pPr>
    <w:r w:rsidRPr="008A49B8">
      <w:rPr>
        <w:color w:val="2F5496" w:themeColor="accent1" w:themeShade="BF"/>
      </w:rPr>
      <w:t>__________________________________________________________________________________________</w:t>
    </w:r>
  </w:p>
  <w:p w14:paraId="3C541CFE" w14:textId="77777777" w:rsidR="008A49B8" w:rsidRDefault="008A49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58D7A" w14:textId="5448970E" w:rsidR="008A49B8" w:rsidRPr="008A49B8" w:rsidRDefault="008A49B8">
    <w:pPr>
      <w:pStyle w:val="Koptekst"/>
      <w:rPr>
        <w:rFonts w:asciiTheme="minorHAnsi" w:hAnsiTheme="minorHAnsi" w:cstheme="minorHAnsi"/>
        <w:color w:val="2F5496" w:themeColor="accent1" w:themeShade="BF"/>
        <w:sz w:val="18"/>
        <w:szCs w:val="18"/>
      </w:rPr>
    </w:pPr>
    <w:r w:rsidRPr="00523F76">
      <w:rPr>
        <w:rFonts w:asciiTheme="minorHAnsi" w:hAnsiTheme="minorHAnsi" w:cstheme="minorHAnsi"/>
        <w:color w:val="2F5496" w:themeColor="accent1" w:themeShade="BF"/>
        <w:sz w:val="40"/>
        <w:szCs w:val="40"/>
      </w:rPr>
      <w:t>G</w:t>
    </w:r>
    <w:r w:rsidRPr="00523F76">
      <w:rPr>
        <w:rFonts w:asciiTheme="minorHAnsi" w:hAnsiTheme="minorHAnsi" w:cstheme="minorHAnsi"/>
        <w:color w:val="2F5496" w:themeColor="accent1" w:themeShade="BF"/>
        <w:sz w:val="32"/>
        <w:szCs w:val="32"/>
      </w:rPr>
      <w:t xml:space="preserve">erben </w:t>
    </w:r>
    <w:r w:rsidRPr="00523F76">
      <w:rPr>
        <w:rFonts w:asciiTheme="minorHAnsi" w:hAnsiTheme="minorHAnsi" w:cstheme="minorHAnsi"/>
        <w:color w:val="2F5496" w:themeColor="accent1" w:themeShade="BF"/>
        <w:sz w:val="40"/>
        <w:szCs w:val="40"/>
      </w:rPr>
      <w:t>S</w:t>
    </w:r>
    <w:r w:rsidRPr="00523F76">
      <w:rPr>
        <w:rFonts w:asciiTheme="minorHAnsi" w:hAnsiTheme="minorHAnsi" w:cstheme="minorHAnsi"/>
        <w:color w:val="2F5496" w:themeColor="accent1" w:themeShade="BF"/>
        <w:sz w:val="32"/>
        <w:szCs w:val="32"/>
      </w:rPr>
      <w:t>einen</w:t>
    </w:r>
    <w:r w:rsidRPr="008A49B8">
      <w:rPr>
        <w:rFonts w:asciiTheme="minorHAnsi" w:hAnsiTheme="minorHAnsi" w:cstheme="minorHAnsi"/>
        <w:color w:val="2F5496" w:themeColor="accent1" w:themeShade="BF"/>
        <w:sz w:val="26"/>
        <w:szCs w:val="26"/>
      </w:rPr>
      <w:t xml:space="preserve"> </w:t>
    </w:r>
    <w:r w:rsidR="00A1061D">
      <w:rPr>
        <w:rFonts w:asciiTheme="minorHAnsi" w:hAnsiTheme="minorHAnsi" w:cstheme="minorHAnsi"/>
        <w:color w:val="2F5496" w:themeColor="accent1" w:themeShade="BF"/>
        <w:sz w:val="18"/>
        <w:szCs w:val="18"/>
      </w:rPr>
      <w:t>s</w:t>
    </w:r>
    <w:r w:rsidRPr="008A49B8">
      <w:rPr>
        <w:rFonts w:asciiTheme="minorHAnsi" w:hAnsiTheme="minorHAnsi" w:cstheme="minorHAnsi"/>
        <w:color w:val="2F5496" w:themeColor="accent1" w:themeShade="BF"/>
        <w:sz w:val="18"/>
        <w:szCs w:val="18"/>
      </w:rPr>
      <w:t>tichting</w:t>
    </w:r>
    <w:r w:rsidR="00F028E4">
      <w:rPr>
        <w:rFonts w:asciiTheme="minorHAnsi" w:hAnsiTheme="minorHAnsi" w:cstheme="minorHAnsi"/>
        <w:color w:val="2F5496" w:themeColor="accent1" w:themeShade="BF"/>
        <w:sz w:val="18"/>
        <w:szCs w:val="18"/>
      </w:rPr>
      <w:tab/>
    </w:r>
    <w:r w:rsidR="00F028E4">
      <w:rPr>
        <w:rFonts w:asciiTheme="minorHAnsi" w:hAnsiTheme="minorHAnsi" w:cstheme="minorHAnsi"/>
        <w:color w:val="2F5496" w:themeColor="accent1" w:themeShade="BF"/>
        <w:sz w:val="18"/>
        <w:szCs w:val="18"/>
      </w:rPr>
      <w:tab/>
      <w:t>Renkum</w:t>
    </w:r>
  </w:p>
  <w:p w14:paraId="2EB73F6E" w14:textId="77731472" w:rsidR="008A49B8" w:rsidRPr="008A49B8" w:rsidRDefault="008A49B8">
    <w:pPr>
      <w:pStyle w:val="Koptekst"/>
      <w:rPr>
        <w:rFonts w:asciiTheme="minorHAnsi" w:hAnsiTheme="minorHAnsi" w:cstheme="minorHAnsi"/>
        <w:color w:val="2F5496" w:themeColor="accent1" w:themeShade="BF"/>
        <w:sz w:val="26"/>
        <w:szCs w:val="26"/>
      </w:rPr>
    </w:pPr>
    <w:r w:rsidRPr="008A49B8">
      <w:rPr>
        <w:rFonts w:asciiTheme="minorHAnsi" w:hAnsiTheme="minorHAnsi" w:cstheme="minorHAnsi"/>
        <w:color w:val="2F5496" w:themeColor="accent1" w:themeShade="BF"/>
        <w:sz w:val="18"/>
        <w:szCs w:val="18"/>
      </w:rPr>
      <w:t>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DB27D9"/>
    <w:multiLevelType w:val="hybridMultilevel"/>
    <w:tmpl w:val="03B2381E"/>
    <w:lvl w:ilvl="0" w:tplc="4BA2F830">
      <w:start w:val="1"/>
      <w:numFmt w:val="bullet"/>
      <w:lvlText w:val="o"/>
      <w:lvlJc w:val="left"/>
      <w:pPr>
        <w:ind w:left="720" w:hanging="360"/>
      </w:pPr>
      <w:rPr>
        <w:rFonts w:ascii="Courier New" w:hAnsi="Courier New" w:cs="Courier New" w:hint="default"/>
        <w:color w:val="2F5496" w:themeColor="accent1"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5028C8"/>
    <w:multiLevelType w:val="hybridMultilevel"/>
    <w:tmpl w:val="0416433C"/>
    <w:lvl w:ilvl="0" w:tplc="0413000F">
      <w:start w:val="1"/>
      <w:numFmt w:val="decimal"/>
      <w:lvlText w:val="%1."/>
      <w:lvlJc w:val="left"/>
      <w:pPr>
        <w:ind w:left="720" w:hanging="360"/>
      </w:pPr>
      <w:rPr>
        <w:rFonts w:hint="default"/>
        <w:color w:val="2F5496"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92B15E3"/>
    <w:multiLevelType w:val="hybridMultilevel"/>
    <w:tmpl w:val="D7822CF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5F70CEB"/>
    <w:multiLevelType w:val="hybridMultilevel"/>
    <w:tmpl w:val="7506EA7E"/>
    <w:lvl w:ilvl="0" w:tplc="89167EAA">
      <w:start w:val="1"/>
      <w:numFmt w:val="bullet"/>
      <w:lvlText w:val="o"/>
      <w:lvlJc w:val="left"/>
      <w:pPr>
        <w:ind w:left="720" w:hanging="360"/>
      </w:pPr>
      <w:rPr>
        <w:rFonts w:ascii="Courier New" w:hAnsi="Courier New" w:hint="default"/>
        <w:color w:val="2F5496" w:themeColor="accent1"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B847D5"/>
    <w:multiLevelType w:val="hybridMultilevel"/>
    <w:tmpl w:val="F5A8E894"/>
    <w:lvl w:ilvl="0" w:tplc="077C9990">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19491282">
    <w:abstractNumId w:val="2"/>
  </w:num>
  <w:num w:numId="2" w16cid:durableId="1658536396">
    <w:abstractNumId w:val="4"/>
  </w:num>
  <w:num w:numId="3" w16cid:durableId="263533682">
    <w:abstractNumId w:val="0"/>
  </w:num>
  <w:num w:numId="4" w16cid:durableId="1170439509">
    <w:abstractNumId w:val="1"/>
  </w:num>
  <w:num w:numId="5" w16cid:durableId="937833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B8"/>
    <w:rsid w:val="00102D76"/>
    <w:rsid w:val="001C5357"/>
    <w:rsid w:val="001F32B7"/>
    <w:rsid w:val="002148C4"/>
    <w:rsid w:val="00234EEC"/>
    <w:rsid w:val="00352DFD"/>
    <w:rsid w:val="0040482D"/>
    <w:rsid w:val="004B732F"/>
    <w:rsid w:val="00504526"/>
    <w:rsid w:val="00523F76"/>
    <w:rsid w:val="005604AE"/>
    <w:rsid w:val="006E3C59"/>
    <w:rsid w:val="007168A1"/>
    <w:rsid w:val="00736A57"/>
    <w:rsid w:val="00750BBD"/>
    <w:rsid w:val="00756271"/>
    <w:rsid w:val="00765596"/>
    <w:rsid w:val="008A49B8"/>
    <w:rsid w:val="009B4D72"/>
    <w:rsid w:val="009F42D6"/>
    <w:rsid w:val="009F6E28"/>
    <w:rsid w:val="00A1061D"/>
    <w:rsid w:val="00B8248D"/>
    <w:rsid w:val="00B9208C"/>
    <w:rsid w:val="00BC1FBB"/>
    <w:rsid w:val="00BD4AAC"/>
    <w:rsid w:val="00BF0878"/>
    <w:rsid w:val="00D065CE"/>
    <w:rsid w:val="00D30F65"/>
    <w:rsid w:val="00D5531F"/>
    <w:rsid w:val="00D83F64"/>
    <w:rsid w:val="00D875DE"/>
    <w:rsid w:val="00DD61C3"/>
    <w:rsid w:val="00E962EC"/>
    <w:rsid w:val="00EB6D1B"/>
    <w:rsid w:val="00EB74FA"/>
    <w:rsid w:val="00EC3476"/>
    <w:rsid w:val="00EF1ECD"/>
    <w:rsid w:val="00F028E4"/>
    <w:rsid w:val="00F22F73"/>
    <w:rsid w:val="00F522B6"/>
    <w:rsid w:val="00F54D68"/>
    <w:rsid w:val="00F615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99A3"/>
  <w15:chartTrackingRefBased/>
  <w15:docId w15:val="{979EE41A-47A0-5445-ADB1-F76F3400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rutiger LT Std 45 Light" w:eastAsiaTheme="minorHAnsi" w:hAnsi="Frutiger LT Std 45 Light"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2F73"/>
    <w:rPr>
      <w:sz w:val="20"/>
    </w:rPr>
  </w:style>
  <w:style w:type="paragraph" w:styleId="Kop1">
    <w:name w:val="heading 1"/>
    <w:basedOn w:val="Standaard"/>
    <w:next w:val="Standaard"/>
    <w:link w:val="Kop1Char"/>
    <w:autoRedefine/>
    <w:uiPriority w:val="9"/>
    <w:qFormat/>
    <w:rsid w:val="00B8248D"/>
    <w:pPr>
      <w:keepNext/>
      <w:keepLines/>
      <w:numPr>
        <w:numId w:val="2"/>
      </w:numPr>
      <w:spacing w:line="300" w:lineRule="atLeast"/>
      <w:ind w:left="567" w:hanging="567"/>
      <w:contextualSpacing/>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9F6E2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Kop1"/>
    <w:link w:val="Stijl1Char"/>
    <w:qFormat/>
    <w:rsid w:val="00EC3476"/>
    <w:rPr>
      <w:color w:val="1F8594"/>
    </w:rPr>
  </w:style>
  <w:style w:type="character" w:customStyle="1" w:styleId="Stijl1Char">
    <w:name w:val="Stijl1 Char"/>
    <w:basedOn w:val="Kop1Char"/>
    <w:link w:val="Stijl1"/>
    <w:rsid w:val="00EC3476"/>
    <w:rPr>
      <w:rFonts w:asciiTheme="majorHAnsi" w:eastAsiaTheme="majorEastAsia" w:hAnsiTheme="majorHAnsi" w:cstheme="majorBidi"/>
      <w:color w:val="1F8594"/>
      <w:sz w:val="32"/>
      <w:szCs w:val="32"/>
    </w:rPr>
  </w:style>
  <w:style w:type="character" w:customStyle="1" w:styleId="Kop1Char">
    <w:name w:val="Kop 1 Char"/>
    <w:basedOn w:val="Standaardalinea-lettertype"/>
    <w:link w:val="Kop1"/>
    <w:uiPriority w:val="9"/>
    <w:rsid w:val="00B8248D"/>
    <w:rPr>
      <w:rFonts w:eastAsiaTheme="majorEastAsia" w:cstheme="majorBidi"/>
      <w:color w:val="2F5496" w:themeColor="accent1" w:themeShade="BF"/>
      <w:sz w:val="32"/>
      <w:szCs w:val="32"/>
    </w:rPr>
  </w:style>
  <w:style w:type="paragraph" w:styleId="Inhopg1">
    <w:name w:val="toc 1"/>
    <w:basedOn w:val="Standaard"/>
    <w:next w:val="Standaard"/>
    <w:autoRedefine/>
    <w:uiPriority w:val="39"/>
    <w:unhideWhenUsed/>
    <w:qFormat/>
    <w:rsid w:val="009F6E28"/>
    <w:pPr>
      <w:spacing w:line="360" w:lineRule="auto"/>
    </w:pPr>
    <w:rPr>
      <w:color w:val="2F5496" w:themeColor="accent1" w:themeShade="BF"/>
    </w:rPr>
  </w:style>
  <w:style w:type="paragraph" w:styleId="Koptekst">
    <w:name w:val="header"/>
    <w:basedOn w:val="Standaard"/>
    <w:link w:val="KoptekstChar"/>
    <w:uiPriority w:val="99"/>
    <w:unhideWhenUsed/>
    <w:rsid w:val="008A49B8"/>
    <w:pPr>
      <w:tabs>
        <w:tab w:val="center" w:pos="4536"/>
        <w:tab w:val="right" w:pos="9072"/>
      </w:tabs>
    </w:pPr>
  </w:style>
  <w:style w:type="character" w:customStyle="1" w:styleId="KoptekstChar">
    <w:name w:val="Koptekst Char"/>
    <w:basedOn w:val="Standaardalinea-lettertype"/>
    <w:link w:val="Koptekst"/>
    <w:uiPriority w:val="99"/>
    <w:rsid w:val="008A49B8"/>
    <w:rPr>
      <w:sz w:val="20"/>
    </w:rPr>
  </w:style>
  <w:style w:type="paragraph" w:styleId="Voettekst">
    <w:name w:val="footer"/>
    <w:basedOn w:val="Standaard"/>
    <w:link w:val="VoettekstChar"/>
    <w:uiPriority w:val="99"/>
    <w:unhideWhenUsed/>
    <w:rsid w:val="008A49B8"/>
    <w:pPr>
      <w:tabs>
        <w:tab w:val="center" w:pos="4536"/>
        <w:tab w:val="right" w:pos="9072"/>
      </w:tabs>
    </w:pPr>
  </w:style>
  <w:style w:type="character" w:customStyle="1" w:styleId="VoettekstChar">
    <w:name w:val="Voettekst Char"/>
    <w:basedOn w:val="Standaardalinea-lettertype"/>
    <w:link w:val="Voettekst"/>
    <w:uiPriority w:val="99"/>
    <w:rsid w:val="008A49B8"/>
    <w:rPr>
      <w:sz w:val="20"/>
    </w:rPr>
  </w:style>
  <w:style w:type="paragraph" w:styleId="Lijstalinea">
    <w:name w:val="List Paragraph"/>
    <w:basedOn w:val="Standaard"/>
    <w:uiPriority w:val="34"/>
    <w:qFormat/>
    <w:rsid w:val="00F028E4"/>
    <w:pPr>
      <w:ind w:left="720"/>
      <w:contextualSpacing/>
    </w:pPr>
  </w:style>
  <w:style w:type="character" w:styleId="Hyperlink">
    <w:name w:val="Hyperlink"/>
    <w:basedOn w:val="Standaardalinea-lettertype"/>
    <w:uiPriority w:val="99"/>
    <w:unhideWhenUsed/>
    <w:rsid w:val="00F028E4"/>
    <w:rPr>
      <w:color w:val="0563C1" w:themeColor="hyperlink"/>
      <w:u w:val="single"/>
    </w:rPr>
  </w:style>
  <w:style w:type="table" w:styleId="Tabelraster">
    <w:name w:val="Table Grid"/>
    <w:basedOn w:val="Standaardtabel"/>
    <w:uiPriority w:val="39"/>
    <w:rsid w:val="00BC1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9F6E28"/>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9F6E28"/>
    <w:pPr>
      <w:spacing w:after="100"/>
      <w:ind w:left="200"/>
    </w:pPr>
  </w:style>
  <w:style w:type="paragraph" w:styleId="Revisie">
    <w:name w:val="Revision"/>
    <w:hidden/>
    <w:uiPriority w:val="99"/>
    <w:semiHidden/>
    <w:rsid w:val="00BF087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3ED43-7FB9-8045-ACCE-FBCF2C10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831</Words>
  <Characters>4575</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van der Linden</dc:creator>
  <cp:keywords/>
  <dc:description/>
  <cp:lastModifiedBy>leo van Paassen</cp:lastModifiedBy>
  <cp:revision>2</cp:revision>
  <dcterms:created xsi:type="dcterms:W3CDTF">2024-05-22T09:44:00Z</dcterms:created>
  <dcterms:modified xsi:type="dcterms:W3CDTF">2024-05-22T09:44:00Z</dcterms:modified>
</cp:coreProperties>
</file>